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3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10533C" w:rsidRPr="00A97B2C" w:rsidRDefault="0010533C" w:rsidP="00105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КРАСНОСЁЛОВСКОГО</w:t>
      </w: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СЕЛЬСКОГО</w:t>
      </w:r>
    </w:p>
    <w:p w:rsidR="0010533C" w:rsidRPr="00A97B2C" w:rsidRDefault="0010533C" w:rsidP="0010533C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ПОСЕЛЕНИЯ ПЕТРОПАВЛОВСКОГО МУНИЦИПАЛЬНОГО РАЙОНА ВОРОНЕЖСКОЙ ОБЛАСТИ</w:t>
      </w:r>
    </w:p>
    <w:p w:rsidR="0010533C" w:rsidRDefault="0010533C" w:rsidP="0010533C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33C" w:rsidRDefault="0010533C" w:rsidP="0010533C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533C" w:rsidRPr="00A97B2C" w:rsidRDefault="0010533C" w:rsidP="0010533C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10533C" w:rsidRPr="00C935FF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4E13">
        <w:rPr>
          <w:rFonts w:ascii="Times New Roman" w:eastAsia="Times New Roman" w:hAnsi="Times New Roman" w:cs="Times New Roman"/>
          <w:sz w:val="28"/>
          <w:szCs w:val="28"/>
          <w:u w:val="single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27.04.</w:t>
      </w:r>
      <w:r w:rsidRPr="009A4E13">
        <w:rPr>
          <w:rFonts w:ascii="Times New Roman" w:eastAsia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42725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 №</w:t>
      </w:r>
      <w:r w:rsidR="00C9354A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C9354A" w:rsidRPr="00C935FF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</w:p>
    <w:p w:rsidR="0010533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533C" w:rsidRPr="00A97B2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533C" w:rsidRPr="00A97B2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об </w:t>
      </w:r>
    </w:p>
    <w:p w:rsidR="0010533C" w:rsidRPr="00A97B2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>исполнении бюджета</w:t>
      </w:r>
    </w:p>
    <w:p w:rsidR="0010533C" w:rsidRPr="00A97B2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Красносёловского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10533C" w:rsidRPr="00A97B2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за 2023 год</w:t>
      </w:r>
    </w:p>
    <w:p w:rsidR="0010533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533C" w:rsidRPr="00A97B2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533C" w:rsidRPr="00A97B2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Красносёловского 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10533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10533C" w:rsidRPr="00A97B2C" w:rsidRDefault="0010533C" w:rsidP="00105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0533C" w:rsidRPr="00AB1EB9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B1EB9">
        <w:rPr>
          <w:rFonts w:ascii="Times New Roman" w:eastAsia="Times New Roman" w:hAnsi="Times New Roman" w:cs="Times New Roman"/>
          <w:sz w:val="28"/>
          <w:szCs w:val="28"/>
        </w:rPr>
        <w:t>1.Утвердить   отчет об исполнении бюджета Красносёловского сельского поселения за 2023 год:</w:t>
      </w:r>
    </w:p>
    <w:p w:rsidR="0010533C" w:rsidRPr="00AB1EB9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EB9">
        <w:rPr>
          <w:rFonts w:ascii="Times New Roman" w:eastAsia="Times New Roman" w:hAnsi="Times New Roman" w:cs="Times New Roman"/>
          <w:sz w:val="28"/>
          <w:szCs w:val="28"/>
        </w:rPr>
        <w:t>1.1. доходы в сумме 21010,8 тыс. рублей (согласно приложения №1);</w:t>
      </w:r>
    </w:p>
    <w:p w:rsidR="0010533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EB9">
        <w:rPr>
          <w:rFonts w:ascii="Times New Roman" w:eastAsia="Times New Roman" w:hAnsi="Times New Roman" w:cs="Times New Roman"/>
          <w:sz w:val="28"/>
          <w:szCs w:val="28"/>
        </w:rPr>
        <w:t>1.2 расходы в сумме 21091,7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EB9">
        <w:rPr>
          <w:rFonts w:ascii="Times New Roman" w:eastAsia="Times New Roman" w:hAnsi="Times New Roman" w:cs="Times New Roman"/>
          <w:sz w:val="28"/>
          <w:szCs w:val="28"/>
        </w:rPr>
        <w:t>рублей (согласно приложения №2, №3);</w:t>
      </w:r>
    </w:p>
    <w:p w:rsidR="0010533C" w:rsidRPr="00AB1EB9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 р</w:t>
      </w:r>
      <w:r w:rsidRPr="000A1ABA">
        <w:rPr>
          <w:rFonts w:ascii="Times New Roman" w:eastAsia="Times New Roman" w:hAnsi="Times New Roman" w:cs="Times New Roman"/>
          <w:sz w:val="28"/>
          <w:szCs w:val="28"/>
        </w:rPr>
        <w:t>аспределение бюджетных ассигнований на реализацию муниципальных целевых программ за 2023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ABA">
        <w:rPr>
          <w:rFonts w:ascii="Times New Roman" w:eastAsia="Times New Roman" w:hAnsi="Times New Roman" w:cs="Times New Roman"/>
          <w:sz w:val="28"/>
          <w:szCs w:val="28"/>
        </w:rPr>
        <w:t>(согласно приложения №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A1AB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0533C" w:rsidRPr="00AB1EB9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Pr="00AB1EB9">
        <w:rPr>
          <w:rFonts w:ascii="Times New Roman" w:eastAsia="Times New Roman" w:hAnsi="Times New Roman" w:cs="Times New Roman"/>
          <w:sz w:val="28"/>
          <w:szCs w:val="28"/>
        </w:rPr>
        <w:t xml:space="preserve"> источники финансирования дефицита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бюджета (согласно приложения №5</w:t>
      </w:r>
      <w:r w:rsidRPr="00AB1EB9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10533C" w:rsidRPr="00AB1EB9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Дефицит</w:t>
      </w:r>
      <w:r w:rsidRPr="00AB1EB9">
        <w:rPr>
          <w:rFonts w:ascii="Times New Roman" w:eastAsia="Times New Roman" w:hAnsi="Times New Roman" w:cs="Times New Roman"/>
          <w:sz w:val="28"/>
          <w:szCs w:val="28"/>
        </w:rPr>
        <w:t xml:space="preserve"> в сумме – 80,9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EB9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10533C" w:rsidRPr="00AB1EB9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Pr="00AB1EB9">
        <w:rPr>
          <w:rFonts w:ascii="Times New Roman" w:eastAsia="Times New Roman" w:hAnsi="Times New Roman" w:cs="Times New Roman"/>
          <w:sz w:val="28"/>
          <w:szCs w:val="28"/>
        </w:rPr>
        <w:t xml:space="preserve"> численность работников администрации и расходы на их со</w:t>
      </w:r>
      <w:r>
        <w:rPr>
          <w:rFonts w:ascii="Times New Roman" w:eastAsia="Times New Roman" w:hAnsi="Times New Roman" w:cs="Times New Roman"/>
          <w:sz w:val="28"/>
          <w:szCs w:val="28"/>
        </w:rPr>
        <w:t>держание (согласно приложения №6</w:t>
      </w:r>
      <w:r w:rsidRPr="00AB1EB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10533C" w:rsidRPr="00AB1EB9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EB9">
        <w:rPr>
          <w:rFonts w:ascii="Times New Roman" w:eastAsia="Times New Roman" w:hAnsi="Times New Roman" w:cs="Times New Roman"/>
          <w:sz w:val="28"/>
          <w:szCs w:val="28"/>
        </w:rPr>
        <w:t xml:space="preserve">        2.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Pr="00AB1EB9">
        <w:rPr>
          <w:rFonts w:ascii="Times New Roman" w:eastAsia="Times New Roman" w:hAnsi="Times New Roman" w:cs="Times New Roman"/>
          <w:sz w:val="28"/>
          <w:szCs w:val="28"/>
        </w:rPr>
        <w:t>е вступает в силу со дня его обнародования.</w:t>
      </w:r>
    </w:p>
    <w:p w:rsidR="0010533C" w:rsidRPr="00AB1EB9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533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533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533C" w:rsidRDefault="00FC0D75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Красносёловского</w:t>
      </w:r>
    </w:p>
    <w:p w:rsidR="00FC0D75" w:rsidRDefault="00FC0D75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А.И. Соколов</w:t>
      </w:r>
    </w:p>
    <w:p w:rsidR="00FC0D75" w:rsidRDefault="00FC0D75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D75" w:rsidRDefault="00FC0D75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D75" w:rsidRDefault="00FC0D75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10533C" w:rsidRDefault="00FC0D75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народных депутатов                                               М.С. Толочкова</w:t>
      </w:r>
    </w:p>
    <w:p w:rsidR="0010533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D75" w:rsidRDefault="00FC0D75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533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533C" w:rsidRPr="00AB1EB9" w:rsidRDefault="0010533C" w:rsidP="001053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B1E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                                                                                </w:t>
      </w: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Приложение № 1                                                   </w:t>
      </w:r>
    </w:p>
    <w:p w:rsidR="0010533C" w:rsidRPr="00AB1EB9" w:rsidRDefault="0010533C" w:rsidP="001053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к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решению</w:t>
      </w: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№</w:t>
      </w:r>
      <w:r w:rsidR="00C935F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="00C935FF">
        <w:rPr>
          <w:rFonts w:ascii="Times New Roman" w:eastAsia="Times New Roman" w:hAnsi="Times New Roman" w:cs="Times New Roman"/>
          <w:bCs/>
          <w:sz w:val="20"/>
          <w:szCs w:val="20"/>
          <w:lang w:val="en-US" w:eastAsia="ar-SA"/>
        </w:rPr>
        <w:t>6</w:t>
      </w:r>
      <w:r w:rsidR="00DE07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от</w:t>
      </w:r>
      <w:r w:rsidR="00DE07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27.04.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2024г.</w:t>
      </w:r>
    </w:p>
    <w:p w:rsidR="0010533C" w:rsidRPr="00AB1EB9" w:rsidRDefault="0010533C" w:rsidP="0010533C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B1E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Исполнение бюджета по доходам Красносёловского </w:t>
      </w:r>
      <w:r w:rsidR="00DE07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сельского поселения за 2023 год</w:t>
      </w:r>
    </w:p>
    <w:p w:rsidR="0010533C" w:rsidRPr="00AB1EB9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25" w:type="dxa"/>
        <w:tblInd w:w="-100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5231"/>
        <w:gridCol w:w="1140"/>
        <w:gridCol w:w="1318"/>
      </w:tblGrid>
      <w:tr w:rsidR="0010533C" w:rsidRPr="00DE0758" w:rsidTr="00DE0758">
        <w:trPr>
          <w:tblHeader/>
        </w:trPr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№ по п/п</w:t>
            </w:r>
          </w:p>
        </w:tc>
        <w:tc>
          <w:tcPr>
            <w:tcW w:w="21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КБК</w:t>
            </w:r>
          </w:p>
        </w:tc>
        <w:tc>
          <w:tcPr>
            <w:tcW w:w="523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Наименование доходов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План на год</w:t>
            </w:r>
          </w:p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proofErr w:type="spellStart"/>
            <w:r w:rsidRPr="00DE0758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тыс.руб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.</w:t>
            </w:r>
          </w:p>
        </w:tc>
        <w:tc>
          <w:tcPr>
            <w:tcW w:w="13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Факт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за  2023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год,</w:t>
            </w:r>
          </w:p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proofErr w:type="spellStart"/>
            <w:r w:rsidRPr="00DE0758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тыс.руб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.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10102000010000110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120.0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137,9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10102010011000110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137,9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10102020010000110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0,02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10102020011000110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0,02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10102030010000110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0,8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10102030011000110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0,8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10102030013000110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Налог на доходы физических лиц с доходов, полученных физическими лицами в соответствии со </w:t>
            </w: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0,01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10102010013000110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10102020010000110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0,02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10102010011000110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137,1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10503000010000110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Единый сельхозналог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950</w:t>
            </w: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1318,0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10503010010000110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Единый сельхозналог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950,0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1318,0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10503010011000110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Единый сельхозналог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950,0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1318,0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Налоги на имущество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1945.0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2018,5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10601000000000110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195.0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425,5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10601030100000110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195,0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425,5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10601030101000110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  Налог на имущество физических лиц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10606000000000110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1750,0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1593,0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10606030000000110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160,0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-1,8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10606033100000110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160,0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-1,8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10606033101000110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-1,8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10606040000000110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1590,0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1594,8</w:t>
            </w:r>
          </w:p>
        </w:tc>
      </w:tr>
      <w:tr w:rsidR="0010533C" w:rsidRPr="00DE0758" w:rsidTr="00DE0758">
        <w:trPr>
          <w:trHeight w:val="772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10606043100000110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1590,0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1594,8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10606043101000110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1594,8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1080</w:t>
            </w:r>
            <w:r w:rsidRPr="00DE0758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0</w:t>
            </w: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0</w:t>
            </w:r>
            <w:r w:rsidRPr="00DE0758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0</w:t>
            </w: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00</w:t>
            </w:r>
            <w:r w:rsidRPr="00DE0758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0</w:t>
            </w: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0000</w:t>
            </w:r>
            <w:r w:rsidRPr="00DE0758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00</w:t>
            </w: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Государственная пошлина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4</w:t>
            </w: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42,5</w:t>
            </w:r>
          </w:p>
        </w:tc>
      </w:tr>
      <w:tr w:rsidR="0010533C" w:rsidRPr="00DE0758" w:rsidTr="00DE0758">
        <w:trPr>
          <w:trHeight w:val="1543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10804020010000110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самоуправления ,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4</w:t>
            </w: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42,5</w:t>
            </w:r>
          </w:p>
        </w:tc>
      </w:tr>
      <w:tr w:rsidR="0010533C" w:rsidRPr="00DE0758" w:rsidTr="00DE0758">
        <w:trPr>
          <w:trHeight w:val="1483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10804020011000110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42,5</w:t>
            </w:r>
          </w:p>
        </w:tc>
      </w:tr>
      <w:tr w:rsidR="0010533C" w:rsidRPr="00DE0758" w:rsidTr="00DE0758">
        <w:trPr>
          <w:trHeight w:val="2247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11100000000000000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143,0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100,3</w:t>
            </w:r>
          </w:p>
        </w:tc>
      </w:tr>
      <w:tr w:rsidR="0010533C" w:rsidRPr="00DE0758" w:rsidTr="00DE0758">
        <w:trPr>
          <w:trHeight w:val="1783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11105000000000120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115,0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73,9</w:t>
            </w:r>
          </w:p>
        </w:tc>
      </w:tr>
      <w:tr w:rsidR="0010533C" w:rsidRPr="00DE0758" w:rsidTr="00DE0758">
        <w:trPr>
          <w:trHeight w:val="1441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11105020000000120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115,0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73,9</w:t>
            </w:r>
          </w:p>
        </w:tc>
      </w:tr>
      <w:tr w:rsidR="0010533C" w:rsidRPr="00DE0758" w:rsidTr="00DE0758">
        <w:trPr>
          <w:trHeight w:val="1507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11105025100000120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115,0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73,9</w:t>
            </w:r>
          </w:p>
        </w:tc>
      </w:tr>
      <w:tr w:rsidR="0010533C" w:rsidRPr="00DE0758" w:rsidTr="00DE0758">
        <w:trPr>
          <w:trHeight w:val="1432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11109000000000120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28,0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26,4</w:t>
            </w:r>
          </w:p>
        </w:tc>
      </w:tr>
      <w:tr w:rsidR="0010533C" w:rsidRPr="00DE0758" w:rsidTr="00DE0758">
        <w:trPr>
          <w:trHeight w:val="1640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11109040000000120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28,0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26,4</w:t>
            </w:r>
          </w:p>
        </w:tc>
      </w:tr>
      <w:tr w:rsidR="0010533C" w:rsidRPr="00DE0758" w:rsidTr="00DE0758">
        <w:trPr>
          <w:trHeight w:val="1566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11109045100000120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28,0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26,4</w:t>
            </w:r>
          </w:p>
        </w:tc>
      </w:tr>
      <w:tr w:rsidR="0010533C" w:rsidRPr="00DE0758" w:rsidTr="00DE0758">
        <w:trPr>
          <w:trHeight w:val="456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1170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0</w:t>
            </w: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0</w:t>
            </w: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0</w:t>
            </w: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 0000 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00</w:t>
            </w: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16,7</w:t>
            </w:r>
          </w:p>
        </w:tc>
      </w:tr>
      <w:tr w:rsidR="0010533C" w:rsidRPr="00DE0758" w:rsidTr="00DE0758">
        <w:trPr>
          <w:trHeight w:val="508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11701050100000180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16,7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20</w:t>
            </w:r>
            <w:r w:rsidRPr="00DE0758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0</w:t>
            </w: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00000000000</w:t>
            </w:r>
            <w:r w:rsidRPr="00DE0758">
              <w:rPr>
                <w:rFonts w:ascii="Times New Roman" w:eastAsia="Times New Roman" w:hAnsi="Times New Roman" w:cs="Times New Roman"/>
                <w:bCs/>
                <w:lang w:val="en-US" w:eastAsia="ar-SA"/>
              </w:rPr>
              <w:t>00</w:t>
            </w: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Безвозмездные поступления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17416,1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17376,9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20200000000000000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17416,1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17376,9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20210000000000150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372,5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372,5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20215001000000150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324,9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348,9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20215001100000150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324,9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348,9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20216001000000150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47,6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23,6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20216001100000150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47,6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23,6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20235118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0</w:t>
            </w: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00000150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113,3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113,3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20240000000000150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16930,3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16886,1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20249999100000150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4535,2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   4535,2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11</w:t>
            </w: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20240014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</w:t>
            </w: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00000150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12395.1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12350,9</w:t>
            </w:r>
          </w:p>
        </w:tc>
      </w:tr>
      <w:tr w:rsidR="0010533C" w:rsidRPr="00DE0758" w:rsidTr="00DE0758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12</w:t>
            </w: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20705020100000150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  Поступления от денежных пожертвований, предоставляемых физическими лицами получателями средств бюджетов сельских поселений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    5,0</w:t>
            </w:r>
          </w:p>
        </w:tc>
      </w:tr>
      <w:tr w:rsidR="0010533C" w:rsidRPr="00DE0758" w:rsidTr="00DE0758">
        <w:trPr>
          <w:trHeight w:val="225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25" w:lineRule="atLeast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Cs/>
                <w:lang w:eastAsia="ar-SA"/>
              </w:rPr>
              <w:t>Итого доходов</w:t>
            </w:r>
          </w:p>
        </w:tc>
        <w:tc>
          <w:tcPr>
            <w:tcW w:w="523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25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ar-SA"/>
              </w:rPr>
              <w:t>20578,1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119" w:line="225" w:lineRule="atLeast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ar-SA"/>
              </w:rPr>
              <w:t>21010,8</w:t>
            </w:r>
          </w:p>
        </w:tc>
      </w:tr>
    </w:tbl>
    <w:p w:rsidR="0010533C" w:rsidRPr="00AB1EB9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33C" w:rsidRPr="00AB1EB9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33C" w:rsidRPr="00AB1EB9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33C" w:rsidRPr="00AB1EB9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33C" w:rsidRPr="00AB1EB9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33C" w:rsidRPr="00AB1EB9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33C" w:rsidRPr="00AB1EB9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33C" w:rsidRPr="00AB1EB9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33C" w:rsidRPr="00AB1EB9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33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758" w:rsidRDefault="00DE0758" w:rsidP="0010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758" w:rsidRDefault="00DE0758" w:rsidP="0010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758" w:rsidRDefault="00DE0758" w:rsidP="0010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758" w:rsidRPr="00AB1EB9" w:rsidRDefault="00DE0758" w:rsidP="0010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33C" w:rsidRPr="00AB1EB9" w:rsidRDefault="0010533C" w:rsidP="001053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</w:t>
      </w:r>
      <w:r w:rsidRPr="00AB1EB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№2</w:t>
      </w:r>
    </w:p>
    <w:p w:rsidR="0010533C" w:rsidRPr="00AB1EB9" w:rsidRDefault="0010533C" w:rsidP="00DE075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B1E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</w:t>
      </w:r>
      <w:r w:rsidR="00C935F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к решению №16</w:t>
      </w:r>
      <w:r w:rsidR="00DE0758" w:rsidRPr="00DE07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от 27.04.2024г.</w:t>
      </w:r>
    </w:p>
    <w:p w:rsidR="0010533C" w:rsidRPr="00AB1EB9" w:rsidRDefault="0010533C" w:rsidP="001053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10533C" w:rsidRPr="00AB1EB9" w:rsidRDefault="0010533C" w:rsidP="0010533C">
      <w:pPr>
        <w:tabs>
          <w:tab w:val="left" w:pos="2835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1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 Красносёловского сельского</w:t>
      </w:r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Петропавловского муниципального района</w:t>
      </w:r>
    </w:p>
    <w:p w:rsidR="0010533C" w:rsidRPr="00AB1EB9" w:rsidRDefault="0010533C" w:rsidP="0010533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Воронежской области 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</w:t>
      </w:r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533C" w:rsidRPr="00AB1EB9" w:rsidRDefault="0010533C" w:rsidP="0010533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3C" w:rsidRPr="00AB1EB9" w:rsidRDefault="0010533C" w:rsidP="00105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</w:t>
      </w:r>
    </w:p>
    <w:tbl>
      <w:tblPr>
        <w:tblW w:w="20949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4962"/>
        <w:gridCol w:w="851"/>
        <w:gridCol w:w="567"/>
        <w:gridCol w:w="567"/>
        <w:gridCol w:w="992"/>
        <w:gridCol w:w="538"/>
        <w:gridCol w:w="1078"/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66"/>
      </w:tblGrid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  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Сумма на год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Факт за 2023г.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 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ar-SA"/>
              </w:rPr>
              <w:t>21563,6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ar-SA"/>
              </w:rPr>
              <w:t>21091,7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Красносёловского сельского поселения Петропавловского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21563,6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21091,7</w:t>
            </w:r>
          </w:p>
        </w:tc>
      </w:tr>
      <w:tr w:rsidR="0010533C" w:rsidRPr="00DE0758" w:rsidTr="00DE0758">
        <w:trPr>
          <w:gridAfter w:val="8"/>
          <w:wAfter w:w="10128" w:type="dxa"/>
          <w:trHeight w:val="98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местного самоуправления Красносёловского сельского поселения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58 0 00 00000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10013.1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9585.4</w:t>
            </w:r>
          </w:p>
        </w:tc>
      </w:tr>
      <w:tr w:rsidR="0010533C" w:rsidRPr="00DE0758" w:rsidTr="00DE0758">
        <w:trPr>
          <w:gridAfter w:val="8"/>
          <w:wAfter w:w="10128" w:type="dxa"/>
          <w:trHeight w:val="51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58 1 00 00000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10013.1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9585.4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ar-SA"/>
              </w:rPr>
              <w:t>3981,0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ar-SA"/>
              </w:rPr>
              <w:t>3887,6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880,7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851,9</w:t>
            </w:r>
          </w:p>
        </w:tc>
      </w:tr>
      <w:tr w:rsidR="0010533C" w:rsidRPr="00DE0758" w:rsidTr="00DE0758">
        <w:trPr>
          <w:gridAfter w:val="8"/>
          <w:wAfter w:w="10128" w:type="dxa"/>
          <w:trHeight w:val="71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 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  «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деятельности главы сельского поселения»</w:t>
            </w:r>
          </w:p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58 1 02 92020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880,7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851,9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главы местного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самоуправления  (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58 1 02 92020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880,7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851,9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ar-SA"/>
              </w:rPr>
              <w:t>3100,3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3035,8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Основное мероприятие. «Функционирование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3900279180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ar-SA"/>
              </w:rPr>
              <w:t>3100,3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3035,8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муниципальных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органов(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58 1 01 92010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ar-SA"/>
              </w:rPr>
              <w:t>472,8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459,2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муниципальных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органов(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58 1 01 92010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133,9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123,9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муниципальных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органов(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для государственных (муниципальных)нужд).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58 1 0</w:t>
            </w: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  20010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2458,0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2419,1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на обеспечение функций муниципальных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органов(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длягосударственных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(муниципальных)нужд).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58 1 01 92010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35.6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33,6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58 1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05</w:t>
            </w: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51180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113,3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113,3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58 1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05</w:t>
            </w: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51180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06</w:t>
            </w: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106,7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58 1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05</w:t>
            </w: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51180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6,6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6,6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«Осуществление первичного воинского учета»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58 1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05</w:t>
            </w: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51180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121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106,7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106,7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Расходы в рамках </w:t>
            </w:r>
            <w:proofErr w:type="spellStart"/>
            <w:proofErr w:type="gramStart"/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мероприятия,направленные</w:t>
            </w:r>
            <w:proofErr w:type="spellEnd"/>
            <w:proofErr w:type="gramEnd"/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 на осуществление первичного воинского учета.(Расходы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58 105 51180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мероприятия, направленные на осуществление первичного воинского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учета.(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государственных(муниципальных)нужд.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58 105 51180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113,3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113,3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Подпрограмма»Обеспечение</w:t>
            </w:r>
            <w:proofErr w:type="spellEnd"/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575.0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575.0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« Обеспечение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национальной безопасности и правоохранительной деятельности»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5811620570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5.0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5.0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« Обеспечение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национальной безопасности и правоохранительной деятельности»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5811680120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570.0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570.0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сфере обеспечения национальной безопасности и правоохранительной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деятельности(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длz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гос.нужд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5811620570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5.0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5.0</w:t>
            </w:r>
          </w:p>
        </w:tc>
      </w:tr>
      <w:tr w:rsidR="0010533C" w:rsidRPr="00DE0758" w:rsidTr="00DE0758">
        <w:trPr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всфере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обеспечения национальной безопасности и правоохранительной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деятельности(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длч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гос.нужд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5811680120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570.0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570.0</w:t>
            </w:r>
          </w:p>
        </w:tc>
        <w:tc>
          <w:tcPr>
            <w:tcW w:w="1266" w:type="dxa"/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dxa"/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dxa"/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dxa"/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dxa"/>
          </w:tcPr>
          <w:p w:rsidR="0010533C" w:rsidRPr="00DE0758" w:rsidRDefault="0010533C" w:rsidP="00DE07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dxa"/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6" w:type="dxa"/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6" w:type="dxa"/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  <w:t>1083.8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  <w:t>826.9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«По организации проведения оплачиваемых общественных работ в предусмотренных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гос.программой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Воронежской области»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муниципальных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органов(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государственных(муниципальных)нужд).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мероприятие» Муниципальный земельный контроль»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58 1 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18</w:t>
            </w: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78430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на обеспечение функций муниципальных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органов(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государственных(муниципальных) нужд).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58 1 18 78430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244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1080.8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826.9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  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  «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5810791290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1080.8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826.8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</w:t>
            </w:r>
            <w:proofErr w:type="spellStart"/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мероприятия,направленные</w:t>
            </w:r>
            <w:proofErr w:type="spellEnd"/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на обеспечение ремонта и содержания автомобильных дорог местного значения(Закупка товаров, работ и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услугдля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государственных(муниципальных)нужд).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5810791290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1080.8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826.8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</w:t>
            </w:r>
            <w:proofErr w:type="spellStart"/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мероприятия,направленные</w:t>
            </w:r>
            <w:proofErr w:type="spellEnd"/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на обеспечение ремонта и содержания автомобильных дорог местного значения(Закупка товаров, работ и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услугдля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государственных(муниципальных)нужд).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5810791290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1080.8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826.8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11550.5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11506.3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  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  «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24004S8850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11550.5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11506.3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</w:t>
            </w:r>
            <w:proofErr w:type="spellStart"/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мероприятия,направленные</w:t>
            </w:r>
            <w:proofErr w:type="spellEnd"/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на обеспечение ремонта и содержания автомобильных дорог местного значения(Закупка товаров, работ и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услугдля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государственных(муниципальных)нужд).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24004S8850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11550.5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11506.3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</w:t>
            </w:r>
            <w:proofErr w:type="spellStart"/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мероприятия,направленные</w:t>
            </w:r>
            <w:proofErr w:type="spellEnd"/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на обеспечение ремонта и содержания автомобильных дорог местного значения(Закупка товаров, работ и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услугдля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государственных(муниципальных)нужд).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24004S8850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11550.5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11506.3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3014,9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2980,2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мероприятий по благоустройству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населения(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гос.(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.(нужд)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390258000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2731,0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2727,1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устройство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площадок  накопления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твердых коммунальных отходов за счет областных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средств.Закупка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обеспечения гос.(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.)нужд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390258000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2731,0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2727,1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ar-SA"/>
              </w:rPr>
              <w:t>283,9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253,1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58 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1158670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283,9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192,8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мероприятия направленные на обеспечение уличного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освещения.(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Закупка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государственных(муниципальных)нужд).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58 1158670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240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60.3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60,3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мероприятия направленные на обеспечение уличного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освещения.(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Закупка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государственных(муниципальных)нужд).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58 1158670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60.3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60,3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  <w:t>961.0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918,3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961.0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918,3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«Обеспечение деятельности (оказание услуг) сельского дома культуры»</w:t>
            </w:r>
          </w:p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58 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11290590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144.2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144.2</w:t>
            </w:r>
          </w:p>
        </w:tc>
      </w:tr>
      <w:tr w:rsidR="0010533C" w:rsidRPr="00DE0758" w:rsidTr="00DE0758">
        <w:trPr>
          <w:gridAfter w:val="8"/>
          <w:wAfter w:w="10128" w:type="dxa"/>
          <w:trHeight w:val="55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(оказание услуг) сельского дома культуры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58 11290590</w:t>
            </w:r>
          </w:p>
        </w:tc>
        <w:tc>
          <w:tcPr>
            <w:tcW w:w="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144.2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144.2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сельского дома культуры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58 11290590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33.</w:t>
            </w: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33.</w:t>
            </w: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  <w:t>272.</w:t>
            </w:r>
            <w:r w:rsidRPr="00DE0758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272,4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>272.</w:t>
            </w:r>
            <w:r w:rsidRPr="00DE075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272,4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«Социальная поддержка граждан»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58 1 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1490470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300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>272.</w:t>
            </w:r>
            <w:r w:rsidRPr="00DE075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272,4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органов местного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самоуправления)Доплаты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к пенсиям государственных служащих субъектов РФ и муниципальных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служащих.Социальное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 и иные выплаты населению.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58 1 1490470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  <w:t>272.</w:t>
            </w:r>
            <w:r w:rsidRPr="00DE075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272,4</w:t>
            </w:r>
          </w:p>
        </w:tc>
      </w:tr>
      <w:tr w:rsidR="0010533C" w:rsidRPr="00DE0758" w:rsidTr="00DE0758">
        <w:trPr>
          <w:gridAfter w:val="8"/>
          <w:wAfter w:w="10128" w:type="dxa"/>
          <w:trHeight w:val="32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« Передача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полномочий району по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градостроительству,внутреннему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финансовому  контролю и ревизионной комиссии»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58 1 27</w:t>
            </w:r>
          </w:p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98460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  <w:t>11.6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11,6</w:t>
            </w:r>
          </w:p>
        </w:tc>
      </w:tr>
    </w:tbl>
    <w:p w:rsidR="0010533C" w:rsidRPr="00AB1EB9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3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3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3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3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3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3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3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3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3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3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3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3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3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3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3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3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3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58" w:rsidRDefault="00DE0758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3C" w:rsidRPr="00AB1EB9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3C" w:rsidRPr="00AB1EB9" w:rsidRDefault="0010533C" w:rsidP="001053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EB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Приложение №3</w:t>
      </w:r>
    </w:p>
    <w:p w:rsidR="0010533C" w:rsidRPr="00AB1EB9" w:rsidRDefault="0010533C" w:rsidP="001053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B1E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</w:t>
      </w:r>
      <w:r w:rsidR="00C935F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к решению №16</w:t>
      </w:r>
      <w:r w:rsidR="00DE0758" w:rsidRPr="00DE07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от 27.04.2024г.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AB1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10533C" w:rsidRPr="00AB1EB9" w:rsidRDefault="0010533C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533C" w:rsidRPr="00AB1EB9" w:rsidRDefault="0010533C" w:rsidP="001053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E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Распределение бюджетных ассигнований по разделам, подразделам, целевым статьям(муниципальной программы Красносёловского сельского поселения Петропавловского муниципального района Воронежской области),группам видов расходов, классификации расходов бюджета поселения за 2023 год</w:t>
      </w:r>
      <w:r w:rsidRPr="00AB1EB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</w:t>
      </w:r>
      <w:r w:rsidRPr="00AB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</w:t>
      </w:r>
    </w:p>
    <w:tbl>
      <w:tblPr>
        <w:tblW w:w="1074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388"/>
        <w:gridCol w:w="850"/>
        <w:gridCol w:w="567"/>
        <w:gridCol w:w="709"/>
        <w:gridCol w:w="992"/>
        <w:gridCol w:w="680"/>
        <w:gridCol w:w="1559"/>
      </w:tblGrid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  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DE0758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DE0758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E0758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DE0758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DE0758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Факт за 2023г.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ar-SA"/>
              </w:rPr>
              <w:t>21091,7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Администрация Красносёловского сельского поселения Петропавловского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21091,7</w:t>
            </w:r>
          </w:p>
        </w:tc>
      </w:tr>
      <w:tr w:rsidR="0010533C" w:rsidRPr="00DE0758" w:rsidTr="00DE0758">
        <w:trPr>
          <w:trHeight w:val="984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« Развитие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местного самоуправления Красносёловского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58 0 00 00000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9585.4</w:t>
            </w:r>
          </w:p>
        </w:tc>
      </w:tr>
      <w:tr w:rsidR="0010533C" w:rsidRPr="00DE0758" w:rsidTr="00DE0758">
        <w:trPr>
          <w:trHeight w:val="617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58 1 00 00000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9585.4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ar-SA"/>
              </w:rPr>
              <w:t>3887,6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851,9</w:t>
            </w:r>
          </w:p>
        </w:tc>
      </w:tr>
      <w:tr w:rsidR="0010533C" w:rsidRPr="00DE0758" w:rsidTr="00DE0758">
        <w:trPr>
          <w:trHeight w:val="473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«Финансовое обеспечение деятельности главы сельского поселения»</w:t>
            </w:r>
          </w:p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58 1 02 92020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851,9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главы сельского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поселения  (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58 1 02 92020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851,9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ar-SA"/>
              </w:rPr>
              <w:t>3035,8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«Функционирование органов местного самоуправления»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3900279180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ar-SA"/>
              </w:rPr>
              <w:t>3035,8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муниципальных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органов(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государственными(муниципальными)органами ,казенными учреждениями ,органами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58 1 01 92010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459,2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муниципальных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органов(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государственными(муниципальными)органами ,казенными учреждениями ,органами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58 1 01 92010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123,9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муниципальных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органов(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государственных (муниципальных)нужд).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58 1 0</w:t>
            </w: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  20010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2419,1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муниципальных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органов(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государственных(муниципальных)нужд).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58 1 01 92010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33,6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58 1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05</w:t>
            </w: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51180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ar-SA"/>
              </w:rPr>
              <w:t>113,3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58 1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05</w:t>
            </w: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51180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113,3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«Осуществление первичного воинского учета»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58 1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05</w:t>
            </w: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51180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106,7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в рамках мероприятия, направленные на осуществление первичного воинского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учета.(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 ,органами управления государственными внебюджетными фондами).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58 105 51180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106,7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мероприятия, направленные на осуществление первичного воинского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учета.(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государственных(муниципальных)нужд).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58 105 51180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Подпрограмма»Обеспечение</w:t>
            </w:r>
            <w:proofErr w:type="spellEnd"/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</w:t>
            </w:r>
            <w:proofErr w:type="spellStart"/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мероприятие»Обеспечение</w:t>
            </w:r>
            <w:proofErr w:type="spellEnd"/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национальной безопасности и правоохранительной деятельности»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5811620570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5.0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</w:t>
            </w:r>
            <w:proofErr w:type="spellStart"/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мероприятие»Обеспечение</w:t>
            </w:r>
            <w:proofErr w:type="spellEnd"/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национальной безопасности и правоохранительной деятельности»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5811680120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570.0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в сфере обеспечения национальной безопасности и правоохранительной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деятельности(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го.нужд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5811620570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5.0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в сфере обеспечения национальной безопасности и правоохранительной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деятельности(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го.нужд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5811680120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570.0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 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  «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5810791290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826.9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мероприятия, направленные на обеспечение ремонта и содержания автомобильных дорог местного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значения(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государственных(муниципальных нужд).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5810791290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826.9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</w:t>
            </w:r>
            <w:proofErr w:type="spellStart"/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мероприятия,направленные</w:t>
            </w:r>
            <w:proofErr w:type="spellEnd"/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на обеспечение ремонта и содержания автомобильных дорог местного значения(Закупка товаров, работ и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услугдля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государственных(муниципальных)нужд).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5810791290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826.9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«Муниципальный земельный контроль»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58 1 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18</w:t>
            </w: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78430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муниципальных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органов(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государственных( муниципальных)нужд).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58 1 18 78430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«Развитие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11506.3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 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  «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дорожного хозяйства»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24004S8850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11506.3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мероприятия, направленные на обеспечение ремонта и содержания автомобильных дорог местного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значения(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государственных(муниципальных нужд).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24004S8850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11506.3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на </w:t>
            </w:r>
            <w:proofErr w:type="spellStart"/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мероприятия,направленные</w:t>
            </w:r>
            <w:proofErr w:type="spellEnd"/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на обеспечение ремонта и содержания автомобильных дорог местного значения(Закупка товаров, работ и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услугдля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государственных(муниципальных)нужд).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24004S8850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11506.3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2980,2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мероприятий по благоустройству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населения(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гос.(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.(нужд)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390258000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2727,1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устройство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площадок  накопления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твердых коммунальных отходов за счет областных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средств.Закупка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обеспечения гос.(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.)нужд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390258000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2727,1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ar-SA"/>
              </w:rPr>
              <w:t>253,1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58 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1158670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140,0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мероприятия направленные на обеспечение уличного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освещения.(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государственных(муниципальных) нужд).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58 1158670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60,3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мероприятия направленные на обеспечение уличного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освещения.(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государственных(муниципальных нужд).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58 1158670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60,3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мероприятия направленные на обеспечение уличного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освещения.(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государственных(муниципальных нужд).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58 1158670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ar-SA"/>
              </w:rPr>
              <w:t>918,4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918,4</w:t>
            </w:r>
          </w:p>
        </w:tc>
      </w:tr>
      <w:tr w:rsidR="0010533C" w:rsidRPr="00DE0758" w:rsidTr="00DE0758">
        <w:trPr>
          <w:trHeight w:val="481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«Обеспечение деятельности (оказание услуг) сельского дома культуры»</w:t>
            </w:r>
          </w:p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58 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11290590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144.2</w:t>
            </w:r>
          </w:p>
        </w:tc>
      </w:tr>
      <w:tr w:rsidR="0010533C" w:rsidRPr="00DE0758" w:rsidTr="00DE0758">
        <w:trPr>
          <w:trHeight w:val="555"/>
        </w:trPr>
        <w:tc>
          <w:tcPr>
            <w:tcW w:w="5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(оказание услуг) сельского дома культуры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58 11290590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144.2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сельского дома культуры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58 11290590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33.</w:t>
            </w: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ar-SA"/>
              </w:rPr>
              <w:t>272,4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ar-SA"/>
              </w:rPr>
              <w:t>272,4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« Социальная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поддержка граждан»</w:t>
            </w:r>
          </w:p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ar-SA"/>
              </w:rPr>
              <w:t xml:space="preserve">58 1 </w:t>
            </w: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1490470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val="en-US"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ar-SA"/>
              </w:rPr>
              <w:t>272,4</w:t>
            </w:r>
          </w:p>
        </w:tc>
      </w:tr>
      <w:tr w:rsidR="0010533C" w:rsidRPr="00DE0758" w:rsidTr="00DE0758">
        <w:trPr>
          <w:trHeight w:val="3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« Передача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полномочий району по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градостроительству,внутреннему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финансовому  контролю и ревизионной комиссии»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58 1 2798460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E0758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ar-SA"/>
              </w:rPr>
              <w:t>11,6</w:t>
            </w:r>
          </w:p>
        </w:tc>
      </w:tr>
    </w:tbl>
    <w:p w:rsidR="0010533C" w:rsidRPr="00AB1EB9" w:rsidRDefault="0010533C" w:rsidP="0010533C">
      <w:pPr>
        <w:tabs>
          <w:tab w:val="left" w:pos="85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0533C" w:rsidRDefault="0010533C" w:rsidP="0010533C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533C" w:rsidRPr="00AB1EB9" w:rsidRDefault="0010533C" w:rsidP="0010533C">
      <w:pPr>
        <w:widowControl w:val="0"/>
        <w:shd w:val="clear" w:color="auto" w:fill="FFFFFF"/>
        <w:tabs>
          <w:tab w:val="left" w:pos="552"/>
        </w:tabs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lastRenderedPageBreak/>
        <w:t xml:space="preserve">                Приложение № 4</w:t>
      </w:r>
    </w:p>
    <w:p w:rsidR="0010533C" w:rsidRPr="00AB1EB9" w:rsidRDefault="0010533C" w:rsidP="001053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B1EB9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</w:t>
      </w: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</w:t>
      </w:r>
      <w:r w:rsidR="00C935F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к решению №16</w:t>
      </w:r>
      <w:r w:rsidR="00DE0758" w:rsidRPr="00DE07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от 27.04.2024г.</w:t>
      </w:r>
    </w:p>
    <w:p w:rsidR="0010533C" w:rsidRPr="00AB1EB9" w:rsidRDefault="0010533C" w:rsidP="0010533C">
      <w:pPr>
        <w:tabs>
          <w:tab w:val="left" w:pos="85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533C" w:rsidRDefault="0010533C" w:rsidP="0010533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3E0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на реализацию муниципальных </w:t>
      </w:r>
      <w:r>
        <w:rPr>
          <w:rFonts w:ascii="Times New Roman" w:hAnsi="Times New Roman" w:cs="Times New Roman"/>
          <w:b/>
          <w:bCs/>
          <w:sz w:val="24"/>
          <w:szCs w:val="24"/>
        </w:rPr>
        <w:t>целевых программ за 2023</w:t>
      </w:r>
      <w:r w:rsidRPr="001953E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5840" w:type="pct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417"/>
        <w:gridCol w:w="568"/>
        <w:gridCol w:w="565"/>
        <w:gridCol w:w="509"/>
        <w:gridCol w:w="2327"/>
      </w:tblGrid>
      <w:tr w:rsidR="0010533C" w:rsidRPr="00DE0758" w:rsidTr="00DE0758">
        <w:trPr>
          <w:trHeight w:val="20"/>
        </w:trPr>
        <w:tc>
          <w:tcPr>
            <w:tcW w:w="2533" w:type="pct"/>
            <w:shd w:val="clear" w:color="auto" w:fill="auto"/>
            <w:vAlign w:val="center"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066" w:type="pct"/>
            <w:shd w:val="clear" w:color="auto" w:fill="auto"/>
            <w:noWrap/>
            <w:vAlign w:val="center"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 xml:space="preserve">Сумма </w:t>
            </w:r>
          </w:p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(тыс.</w:t>
            </w:r>
          </w:p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рублей)</w:t>
            </w:r>
          </w:p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2023 год</w:t>
            </w:r>
          </w:p>
        </w:tc>
      </w:tr>
      <w:tr w:rsidR="0010533C" w:rsidRPr="00DE0758" w:rsidTr="00DE0758">
        <w:trPr>
          <w:trHeight w:val="275"/>
        </w:trPr>
        <w:tc>
          <w:tcPr>
            <w:tcW w:w="2533" w:type="pct"/>
            <w:shd w:val="clear" w:color="auto" w:fill="auto"/>
            <w:vAlign w:val="center"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" w:type="pct"/>
            <w:shd w:val="clear" w:color="auto" w:fill="auto"/>
            <w:noWrap/>
            <w:vAlign w:val="center"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" w:type="pct"/>
            <w:shd w:val="clear" w:color="auto" w:fill="auto"/>
            <w:noWrap/>
            <w:vAlign w:val="center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1066" w:type="pct"/>
            <w:shd w:val="clear" w:color="auto" w:fill="auto"/>
            <w:noWrap/>
            <w:vAlign w:val="center"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6</w:t>
            </w:r>
          </w:p>
        </w:tc>
      </w:tr>
      <w:tr w:rsidR="0010533C" w:rsidRPr="00DE0758" w:rsidTr="00DE0758">
        <w:trPr>
          <w:trHeight w:val="20"/>
        </w:trPr>
        <w:tc>
          <w:tcPr>
            <w:tcW w:w="2533" w:type="pct"/>
            <w:shd w:val="clear" w:color="auto" w:fill="auto"/>
            <w:vAlign w:val="bottom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  <w:r w:rsidRPr="00DE0758">
              <w:rPr>
                <w:rFonts w:ascii="Times New Roman" w:hAnsi="Times New Roman" w:cs="Times New Roman"/>
                <w:bCs/>
              </w:rPr>
              <w:br/>
              <w:t>В С Е Г О</w:t>
            </w:r>
          </w:p>
        </w:tc>
        <w:tc>
          <w:tcPr>
            <w:tcW w:w="649" w:type="pct"/>
            <w:shd w:val="clear" w:color="auto" w:fill="auto"/>
            <w:noWrap/>
            <w:vAlign w:val="bottom"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7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vAlign w:val="bottom"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7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vAlign w:val="bottom"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7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3" w:type="pct"/>
            <w:shd w:val="clear" w:color="auto" w:fill="auto"/>
            <w:noWrap/>
            <w:vAlign w:val="bottom"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07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21091.7</w:t>
            </w:r>
          </w:p>
        </w:tc>
      </w:tr>
      <w:tr w:rsidR="0010533C" w:rsidRPr="00DE0758" w:rsidTr="00DE0758">
        <w:trPr>
          <w:trHeight w:val="816"/>
        </w:trPr>
        <w:tc>
          <w:tcPr>
            <w:tcW w:w="2533" w:type="pct"/>
            <w:shd w:val="clear" w:color="auto" w:fill="auto"/>
            <w:vAlign w:val="center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E0758">
              <w:rPr>
                <w:rFonts w:ascii="Times New Roman" w:hAnsi="Times New Roman" w:cs="Times New Roman"/>
                <w:bCs/>
                <w:color w:val="000000"/>
              </w:rPr>
              <w:t xml:space="preserve">Муниципальная </w:t>
            </w:r>
            <w:proofErr w:type="gramStart"/>
            <w:r w:rsidRPr="00DE0758">
              <w:rPr>
                <w:rFonts w:ascii="Times New Roman" w:hAnsi="Times New Roman" w:cs="Times New Roman"/>
                <w:bCs/>
                <w:color w:val="000000"/>
              </w:rPr>
              <w:t xml:space="preserve">программа  </w:t>
            </w:r>
            <w:r w:rsidRPr="00DE0758">
              <w:rPr>
                <w:rFonts w:ascii="Times New Roman" w:hAnsi="Times New Roman" w:cs="Times New Roman"/>
              </w:rPr>
              <w:t>«</w:t>
            </w:r>
            <w:proofErr w:type="gramEnd"/>
            <w:r w:rsidRPr="00DE0758">
              <w:rPr>
                <w:rFonts w:ascii="Times New Roman" w:hAnsi="Times New Roman" w:cs="Times New Roman"/>
              </w:rPr>
              <w:t>Развитие местного самоуправления Красносёловского сельского поселения ».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  <w:r w:rsidRPr="00DE0758">
              <w:rPr>
                <w:rFonts w:ascii="Times New Roman" w:hAnsi="Times New Roman" w:cs="Times New Roman"/>
                <w:bCs/>
              </w:rPr>
              <w:t>58 0 00 00000</w:t>
            </w:r>
          </w:p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9585.4</w:t>
            </w:r>
          </w:p>
        </w:tc>
      </w:tr>
      <w:tr w:rsidR="0010533C" w:rsidRPr="00DE0758" w:rsidTr="00DE0758">
        <w:trPr>
          <w:trHeight w:val="20"/>
        </w:trPr>
        <w:tc>
          <w:tcPr>
            <w:tcW w:w="25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  <w:bCs/>
              </w:rPr>
              <w:t>Подпрограмма</w:t>
            </w:r>
            <w:r w:rsidRPr="00DE0758">
              <w:rPr>
                <w:rFonts w:ascii="Times New Roman" w:hAnsi="Times New Roman" w:cs="Times New Roman"/>
              </w:rPr>
              <w:t xml:space="preserve"> «Обеспечение реализации муниципальной программы» муниципальной программы ««Развитие местного самоуправления Красносёловского сельского </w:t>
            </w:r>
            <w:proofErr w:type="gramStart"/>
            <w:r w:rsidRPr="00DE0758">
              <w:rPr>
                <w:rFonts w:ascii="Times New Roman" w:hAnsi="Times New Roman" w:cs="Times New Roman"/>
              </w:rPr>
              <w:t>поселения »</w:t>
            </w:r>
            <w:proofErr w:type="gramEnd"/>
            <w:r w:rsidRPr="00DE07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  <w:r w:rsidRPr="00DE0758">
              <w:rPr>
                <w:rFonts w:ascii="Times New Roman" w:hAnsi="Times New Roman" w:cs="Times New Roman"/>
                <w:bCs/>
              </w:rPr>
              <w:t>58 1 00 00000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9585.4</w:t>
            </w:r>
          </w:p>
        </w:tc>
      </w:tr>
      <w:tr w:rsidR="0010533C" w:rsidRPr="00DE0758" w:rsidTr="00DE0758">
        <w:trPr>
          <w:trHeight w:val="20"/>
        </w:trPr>
        <w:tc>
          <w:tcPr>
            <w:tcW w:w="2533" w:type="pct"/>
            <w:shd w:val="clear" w:color="auto" w:fill="auto"/>
            <w:vAlign w:val="bottom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DE0758">
              <w:rPr>
                <w:rFonts w:ascii="Times New Roman" w:hAnsi="Times New Roman" w:cs="Times New Roman"/>
              </w:rPr>
              <w:t xml:space="preserve">Основное мероприятие «Обеспечение деятельности </w:t>
            </w:r>
            <w:proofErr w:type="gramStart"/>
            <w:r w:rsidRPr="00DE0758">
              <w:rPr>
                <w:rFonts w:ascii="Times New Roman" w:hAnsi="Times New Roman" w:cs="Times New Roman"/>
              </w:rPr>
              <w:t>главы  местного</w:t>
            </w:r>
            <w:proofErr w:type="gramEnd"/>
            <w:r w:rsidRPr="00DE0758">
              <w:rPr>
                <w:rFonts w:ascii="Times New Roman" w:hAnsi="Times New Roman" w:cs="Times New Roman"/>
              </w:rPr>
              <w:t xml:space="preserve"> самоуправления»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  <w:r w:rsidRPr="00DE0758">
              <w:rPr>
                <w:rFonts w:ascii="Times New Roman" w:hAnsi="Times New Roman" w:cs="Times New Roman"/>
                <w:bCs/>
              </w:rPr>
              <w:t>58 1 02 00000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851.9</w:t>
            </w:r>
          </w:p>
        </w:tc>
      </w:tr>
      <w:tr w:rsidR="0010533C" w:rsidRPr="00DE0758" w:rsidTr="00DE0758">
        <w:trPr>
          <w:trHeight w:val="20"/>
        </w:trPr>
        <w:tc>
          <w:tcPr>
            <w:tcW w:w="25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Расходы на обеспечение деятельности главы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  <w:r w:rsidRPr="00DE0758">
              <w:rPr>
                <w:rFonts w:ascii="Times New Roman" w:hAnsi="Times New Roman" w:cs="Times New Roman"/>
                <w:bCs/>
              </w:rPr>
              <w:t>58 1 02 92020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  <w:r w:rsidRPr="00DE0758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851.9</w:t>
            </w:r>
          </w:p>
        </w:tc>
      </w:tr>
      <w:tr w:rsidR="0010533C" w:rsidRPr="00DE0758" w:rsidTr="00DE0758">
        <w:trPr>
          <w:trHeight w:val="20"/>
        </w:trPr>
        <w:tc>
          <w:tcPr>
            <w:tcW w:w="2533" w:type="pct"/>
            <w:shd w:val="clear" w:color="auto" w:fill="auto"/>
          </w:tcPr>
          <w:p w:rsidR="0010533C" w:rsidRPr="00DE0758" w:rsidRDefault="0010533C" w:rsidP="00DE0758">
            <w:pPr>
              <w:snapToGrid w:val="0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Основное мероприятие «Обеспечение деятельности                          администрации Красноселовского сельского поселения»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  <w:r w:rsidRPr="00DE0758">
              <w:rPr>
                <w:rFonts w:ascii="Times New Roman" w:hAnsi="Times New Roman" w:cs="Times New Roman"/>
                <w:bCs/>
              </w:rPr>
              <w:t>58 1 01 00000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3035.8</w:t>
            </w:r>
          </w:p>
        </w:tc>
      </w:tr>
      <w:tr w:rsidR="0010533C" w:rsidRPr="00DE0758" w:rsidTr="00DE0758">
        <w:trPr>
          <w:trHeight w:val="20"/>
        </w:trPr>
        <w:tc>
          <w:tcPr>
            <w:tcW w:w="25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Расходы на обеспечение деятельности администрации Красноселовского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58 1 01 92010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459.2</w:t>
            </w:r>
          </w:p>
        </w:tc>
      </w:tr>
      <w:tr w:rsidR="0010533C" w:rsidRPr="00DE0758" w:rsidTr="00DE0758">
        <w:trPr>
          <w:trHeight w:val="20"/>
        </w:trPr>
        <w:tc>
          <w:tcPr>
            <w:tcW w:w="25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58 1 01 92010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2543.0</w:t>
            </w:r>
          </w:p>
        </w:tc>
      </w:tr>
      <w:tr w:rsidR="0010533C" w:rsidRPr="00DE0758" w:rsidTr="00DE0758">
        <w:trPr>
          <w:trHeight w:val="20"/>
        </w:trPr>
        <w:tc>
          <w:tcPr>
            <w:tcW w:w="25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58 1 01 92010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33.6</w:t>
            </w:r>
          </w:p>
        </w:tc>
      </w:tr>
      <w:tr w:rsidR="0010533C" w:rsidRPr="00DE0758" w:rsidTr="00DE0758">
        <w:trPr>
          <w:trHeight w:val="20"/>
        </w:trPr>
        <w:tc>
          <w:tcPr>
            <w:tcW w:w="2533" w:type="pct"/>
            <w:shd w:val="clear" w:color="auto" w:fill="auto"/>
          </w:tcPr>
          <w:p w:rsidR="0010533C" w:rsidRPr="00DE0758" w:rsidRDefault="0010533C" w:rsidP="00DE0758">
            <w:pPr>
              <w:snapToGrid w:val="0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lastRenderedPageBreak/>
              <w:t>Основное мероприятие «Осуществление первичного                         воинского учета на территориях, где отсутствуют военные                         комиссариаты»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58 1 05 00000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113.3</w:t>
            </w:r>
          </w:p>
        </w:tc>
      </w:tr>
      <w:tr w:rsidR="0010533C" w:rsidRPr="00DE0758" w:rsidTr="00DE0758">
        <w:trPr>
          <w:trHeight w:val="20"/>
        </w:trPr>
        <w:tc>
          <w:tcPr>
            <w:tcW w:w="25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58 1 05 51180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113.3</w:t>
            </w:r>
          </w:p>
        </w:tc>
      </w:tr>
      <w:tr w:rsidR="0010533C" w:rsidRPr="00DE0758" w:rsidTr="00DE0758">
        <w:trPr>
          <w:trHeight w:val="20"/>
        </w:trPr>
        <w:tc>
          <w:tcPr>
            <w:tcW w:w="25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  <w:r w:rsidRPr="00DE0758">
              <w:rPr>
                <w:rFonts w:ascii="Times New Roman" w:hAnsi="Times New Roman" w:cs="Times New Roman"/>
                <w:bCs/>
              </w:rPr>
              <w:t xml:space="preserve">Расходы на обеспечение деятельности первичного воинского учета </w:t>
            </w:r>
            <w:r w:rsidRPr="00DE0758">
              <w:rPr>
                <w:rFonts w:ascii="Times New Roman" w:hAnsi="Times New Roman" w:cs="Times New Roman"/>
              </w:rPr>
              <w:t xml:space="preserve">на территориях, где отсутствуют военные </w:t>
            </w:r>
            <w:proofErr w:type="gramStart"/>
            <w:r w:rsidRPr="00DE0758">
              <w:rPr>
                <w:rFonts w:ascii="Times New Roman" w:hAnsi="Times New Roman" w:cs="Times New Roman"/>
              </w:rPr>
              <w:t>комиссариаты  (</w:t>
            </w:r>
            <w:proofErr w:type="gramEnd"/>
            <w:r w:rsidRPr="00DE0758">
              <w:rPr>
                <w:rFonts w:ascii="Times New Roman" w:hAnsi="Times New Roman" w:cs="Times New Roman"/>
              </w:rPr>
              <w:t>Закупка товаров, работ и услуг для  государственных (муниципальных) нужд)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  <w:r w:rsidRPr="00DE0758">
              <w:rPr>
                <w:rFonts w:ascii="Times New Roman" w:hAnsi="Times New Roman" w:cs="Times New Roman"/>
                <w:bCs/>
              </w:rPr>
              <w:t>58 1 05 51180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113.3</w:t>
            </w:r>
          </w:p>
        </w:tc>
      </w:tr>
      <w:tr w:rsidR="0010533C" w:rsidRPr="00DE0758" w:rsidTr="00DE0758">
        <w:trPr>
          <w:trHeight w:val="20"/>
        </w:trPr>
        <w:tc>
          <w:tcPr>
            <w:tcW w:w="25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Основное мероприятие «</w:t>
            </w:r>
            <w:r w:rsidRPr="00DE0758">
              <w:rPr>
                <w:rFonts w:ascii="Times New Roman" w:eastAsia="Calibri" w:hAnsi="Times New Roman" w:cs="Times New Roman"/>
              </w:rPr>
              <w:t>Резервный фонд по предупреждению и ликвидации чрезвычайных ситуаций»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  <w:r w:rsidRPr="00DE0758">
              <w:rPr>
                <w:rFonts w:ascii="Times New Roman" w:hAnsi="Times New Roman" w:cs="Times New Roman"/>
                <w:bCs/>
              </w:rPr>
              <w:t>58 1 16 00000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-</w:t>
            </w:r>
          </w:p>
        </w:tc>
      </w:tr>
      <w:tr w:rsidR="0010533C" w:rsidRPr="00DE0758" w:rsidTr="00DE0758">
        <w:trPr>
          <w:trHeight w:val="20"/>
        </w:trPr>
        <w:tc>
          <w:tcPr>
            <w:tcW w:w="25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 xml:space="preserve">Мероприятия по национальной безопасности и </w:t>
            </w:r>
            <w:proofErr w:type="gramStart"/>
            <w:r w:rsidRPr="00DE0758">
              <w:rPr>
                <w:rFonts w:ascii="Times New Roman" w:hAnsi="Times New Roman" w:cs="Times New Roman"/>
              </w:rPr>
              <w:t>правоохранительной  деятельности</w:t>
            </w:r>
            <w:proofErr w:type="gramEnd"/>
            <w:r w:rsidRPr="00DE0758">
              <w:rPr>
                <w:rFonts w:ascii="Times New Roman" w:hAnsi="Times New Roman" w:cs="Times New Roman"/>
              </w:rPr>
              <w:t xml:space="preserve">  за счет резервного фонда области, связанные с предупреждением и ликвидацией последствий стихийных бедствий и других ЧС</w:t>
            </w:r>
          </w:p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(Закупка товаров, работ и услуг для государственных (</w:t>
            </w:r>
            <w:proofErr w:type="gramStart"/>
            <w:r w:rsidRPr="00DE0758">
              <w:rPr>
                <w:rFonts w:ascii="Times New Roman" w:hAnsi="Times New Roman" w:cs="Times New Roman"/>
              </w:rPr>
              <w:t>муниципальных)  нужд</w:t>
            </w:r>
            <w:proofErr w:type="gramEnd"/>
            <w:r w:rsidRPr="00DE07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  <w:r w:rsidRPr="00DE0758">
              <w:rPr>
                <w:rFonts w:ascii="Times New Roman" w:hAnsi="Times New Roman" w:cs="Times New Roman"/>
                <w:bCs/>
              </w:rPr>
              <w:t>58 1 16  20570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5,0</w:t>
            </w:r>
          </w:p>
        </w:tc>
      </w:tr>
      <w:tr w:rsidR="0010533C" w:rsidRPr="00DE0758" w:rsidTr="00DE0758">
        <w:trPr>
          <w:trHeight w:val="20"/>
        </w:trPr>
        <w:tc>
          <w:tcPr>
            <w:tcW w:w="25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 xml:space="preserve">Мероприятия по национальной безопасности и </w:t>
            </w:r>
            <w:proofErr w:type="gramStart"/>
            <w:r w:rsidRPr="00DE0758">
              <w:rPr>
                <w:rFonts w:ascii="Times New Roman" w:hAnsi="Times New Roman" w:cs="Times New Roman"/>
              </w:rPr>
              <w:t>правоохранительной  деятельности</w:t>
            </w:r>
            <w:proofErr w:type="gramEnd"/>
            <w:r w:rsidRPr="00DE0758">
              <w:rPr>
                <w:rFonts w:ascii="Times New Roman" w:hAnsi="Times New Roman" w:cs="Times New Roman"/>
              </w:rPr>
              <w:t xml:space="preserve">  за счет резервного фонда области, связанные с предупреждением и ликвидацией последствий стихийных бедствий и других ЧС</w:t>
            </w:r>
          </w:p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(Закупка товаров, работ и услуг для государственных (</w:t>
            </w:r>
            <w:proofErr w:type="gramStart"/>
            <w:r w:rsidRPr="00DE0758">
              <w:rPr>
                <w:rFonts w:ascii="Times New Roman" w:hAnsi="Times New Roman" w:cs="Times New Roman"/>
              </w:rPr>
              <w:t>муниципальных)  нужд</w:t>
            </w:r>
            <w:proofErr w:type="gramEnd"/>
            <w:r w:rsidRPr="00DE07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DE0758">
              <w:rPr>
                <w:rFonts w:ascii="Times New Roman" w:hAnsi="Times New Roman" w:cs="Times New Roman"/>
                <w:bCs/>
                <w:lang w:val="en-US"/>
              </w:rPr>
              <w:t>58 1 16 80120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570.0</w:t>
            </w:r>
          </w:p>
        </w:tc>
      </w:tr>
      <w:tr w:rsidR="0010533C" w:rsidRPr="00DE0758" w:rsidTr="00DE0758">
        <w:trPr>
          <w:trHeight w:val="20"/>
        </w:trPr>
        <w:tc>
          <w:tcPr>
            <w:tcW w:w="2533" w:type="pct"/>
            <w:shd w:val="clear" w:color="auto" w:fill="auto"/>
          </w:tcPr>
          <w:p w:rsidR="0010533C" w:rsidRPr="00DE0758" w:rsidRDefault="0010533C" w:rsidP="00DE0758">
            <w:pPr>
              <w:snapToGrid w:val="0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 xml:space="preserve">Основное мероприятие «Развитие сети автомобильных                            дорог общего пользования сельского поселения» 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  <w:r w:rsidRPr="00DE0758">
              <w:rPr>
                <w:rFonts w:ascii="Times New Roman" w:hAnsi="Times New Roman" w:cs="Times New Roman"/>
                <w:bCs/>
              </w:rPr>
              <w:t>58 1 07 00000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826.9</w:t>
            </w:r>
          </w:p>
        </w:tc>
      </w:tr>
      <w:tr w:rsidR="0010533C" w:rsidRPr="00DE0758" w:rsidTr="00DE0758">
        <w:trPr>
          <w:trHeight w:val="20"/>
        </w:trPr>
        <w:tc>
          <w:tcPr>
            <w:tcW w:w="2533" w:type="pct"/>
            <w:shd w:val="clear" w:color="auto" w:fill="auto"/>
          </w:tcPr>
          <w:p w:rsidR="0010533C" w:rsidRPr="00DE0758" w:rsidRDefault="0010533C" w:rsidP="00DE075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E0758">
              <w:rPr>
                <w:rFonts w:ascii="Times New Roman" w:hAnsi="Times New Roman" w:cs="Times New Roman"/>
                <w:lang w:eastAsia="ar-SA"/>
              </w:rPr>
              <w:t xml:space="preserve">Мероприятия </w:t>
            </w:r>
            <w:proofErr w:type="gramStart"/>
            <w:r w:rsidRPr="00DE0758">
              <w:rPr>
                <w:rFonts w:ascii="Times New Roman" w:hAnsi="Times New Roman" w:cs="Times New Roman"/>
                <w:lang w:eastAsia="ar-SA"/>
              </w:rPr>
              <w:t>по  развитию</w:t>
            </w:r>
            <w:proofErr w:type="gramEnd"/>
            <w:r w:rsidRPr="00DE0758">
              <w:rPr>
                <w:rFonts w:ascii="Times New Roman" w:hAnsi="Times New Roman" w:cs="Times New Roman"/>
                <w:lang w:eastAsia="ar-SA"/>
              </w:rPr>
              <w:t xml:space="preserve"> сети автомобильных дорог общего пользования сельского поселения </w:t>
            </w:r>
          </w:p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  <w:r w:rsidRPr="00DE0758">
              <w:rPr>
                <w:rFonts w:ascii="Times New Roman" w:hAnsi="Times New Roman" w:cs="Times New Roman"/>
                <w:lang w:eastAsia="ar-SA"/>
              </w:rPr>
              <w:t>(Закупка товаров, работ и услуг для государственных (</w:t>
            </w:r>
            <w:proofErr w:type="gramStart"/>
            <w:r w:rsidRPr="00DE0758">
              <w:rPr>
                <w:rFonts w:ascii="Times New Roman" w:hAnsi="Times New Roman" w:cs="Times New Roman"/>
                <w:lang w:eastAsia="ar-SA"/>
              </w:rPr>
              <w:t>муниципальных)  нужд</w:t>
            </w:r>
            <w:proofErr w:type="gramEnd"/>
            <w:r w:rsidRPr="00DE0758">
              <w:rPr>
                <w:rFonts w:ascii="Times New Roman" w:hAnsi="Times New Roman" w:cs="Times New Roman"/>
                <w:lang w:eastAsia="ar-SA"/>
              </w:rPr>
              <w:t>)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  <w:r w:rsidRPr="00DE0758">
              <w:rPr>
                <w:rFonts w:ascii="Times New Roman" w:hAnsi="Times New Roman" w:cs="Times New Roman"/>
                <w:bCs/>
              </w:rPr>
              <w:t>58 1 07   91290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826.9</w:t>
            </w:r>
          </w:p>
        </w:tc>
      </w:tr>
      <w:tr w:rsidR="0010533C" w:rsidRPr="00DE0758" w:rsidTr="00DE0758">
        <w:trPr>
          <w:trHeight w:val="1189"/>
        </w:trPr>
        <w:tc>
          <w:tcPr>
            <w:tcW w:w="2533" w:type="pct"/>
            <w:shd w:val="clear" w:color="auto" w:fill="auto"/>
          </w:tcPr>
          <w:p w:rsidR="0010533C" w:rsidRPr="00DE0758" w:rsidRDefault="0010533C" w:rsidP="00DE075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DE0758">
              <w:rPr>
                <w:rFonts w:ascii="Times New Roman" w:hAnsi="Times New Roman" w:cs="Times New Roman"/>
                <w:lang w:eastAsia="ar-SA"/>
              </w:rPr>
              <w:t>Основное мероприятие «Территориальное планирование»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  <w:r w:rsidRPr="00DE0758">
              <w:rPr>
                <w:rFonts w:ascii="Times New Roman" w:hAnsi="Times New Roman" w:cs="Times New Roman"/>
                <w:bCs/>
              </w:rPr>
              <w:t>58 1 22 00000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-</w:t>
            </w:r>
          </w:p>
        </w:tc>
      </w:tr>
      <w:tr w:rsidR="0010533C" w:rsidRPr="00DE0758" w:rsidTr="00DE0758">
        <w:trPr>
          <w:trHeight w:val="657"/>
        </w:trPr>
        <w:tc>
          <w:tcPr>
            <w:tcW w:w="2533" w:type="pct"/>
            <w:shd w:val="clear" w:color="auto" w:fill="auto"/>
          </w:tcPr>
          <w:p w:rsidR="0010533C" w:rsidRPr="00DE0758" w:rsidRDefault="0010533C" w:rsidP="00DE0758">
            <w:pPr>
              <w:snapToGrid w:val="0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«Развитие дорожного хозяйства»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DE0758">
              <w:rPr>
                <w:rFonts w:ascii="Times New Roman" w:hAnsi="Times New Roman" w:cs="Times New Roman"/>
                <w:bCs/>
                <w:lang w:val="en-US"/>
              </w:rPr>
              <w:t>24 0 04 S8850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11506.3</w:t>
            </w:r>
          </w:p>
        </w:tc>
      </w:tr>
      <w:tr w:rsidR="0010533C" w:rsidRPr="00DE0758" w:rsidTr="00DE0758">
        <w:trPr>
          <w:trHeight w:val="1189"/>
        </w:trPr>
        <w:tc>
          <w:tcPr>
            <w:tcW w:w="2533" w:type="pct"/>
            <w:shd w:val="clear" w:color="auto" w:fill="auto"/>
          </w:tcPr>
          <w:p w:rsidR="0010533C" w:rsidRPr="00DE0758" w:rsidRDefault="0010533C" w:rsidP="00DE075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E0758">
              <w:rPr>
                <w:rFonts w:ascii="Times New Roman" w:hAnsi="Times New Roman" w:cs="Times New Roman"/>
                <w:lang w:eastAsia="ar-SA"/>
              </w:rPr>
              <w:lastRenderedPageBreak/>
              <w:t xml:space="preserve">Мероприятия </w:t>
            </w:r>
            <w:proofErr w:type="gramStart"/>
            <w:r w:rsidRPr="00DE0758">
              <w:rPr>
                <w:rFonts w:ascii="Times New Roman" w:hAnsi="Times New Roman" w:cs="Times New Roman"/>
                <w:lang w:eastAsia="ar-SA"/>
              </w:rPr>
              <w:t>по  развитию</w:t>
            </w:r>
            <w:proofErr w:type="gramEnd"/>
            <w:r w:rsidRPr="00DE0758">
              <w:rPr>
                <w:rFonts w:ascii="Times New Roman" w:hAnsi="Times New Roman" w:cs="Times New Roman"/>
                <w:lang w:eastAsia="ar-SA"/>
              </w:rPr>
              <w:t xml:space="preserve"> сети автомобильных дорог общего пользования сельского поселения </w:t>
            </w:r>
          </w:p>
          <w:p w:rsidR="0010533C" w:rsidRPr="00DE0758" w:rsidRDefault="0010533C" w:rsidP="00DE0758">
            <w:pPr>
              <w:snapToGri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0758">
              <w:rPr>
                <w:rFonts w:ascii="Times New Roman" w:hAnsi="Times New Roman" w:cs="Times New Roman"/>
                <w:lang w:eastAsia="ar-SA"/>
              </w:rPr>
              <w:t>(Закупка товаров, работ и услуг для государственных (</w:t>
            </w:r>
            <w:proofErr w:type="gramStart"/>
            <w:r w:rsidRPr="00DE0758">
              <w:rPr>
                <w:rFonts w:ascii="Times New Roman" w:hAnsi="Times New Roman" w:cs="Times New Roman"/>
                <w:lang w:eastAsia="ar-SA"/>
              </w:rPr>
              <w:t>муниципальных)  нужд</w:t>
            </w:r>
            <w:proofErr w:type="gramEnd"/>
            <w:r w:rsidRPr="00DE0758">
              <w:rPr>
                <w:rFonts w:ascii="Times New Roman" w:hAnsi="Times New Roman" w:cs="Times New Roman"/>
                <w:lang w:eastAsia="ar-SA"/>
              </w:rPr>
              <w:t>)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DE0758">
              <w:rPr>
                <w:rFonts w:ascii="Times New Roman" w:hAnsi="Times New Roman" w:cs="Times New Roman"/>
                <w:bCs/>
                <w:lang w:val="en-US"/>
              </w:rPr>
              <w:t>24 0 04 S8850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11506.3</w:t>
            </w:r>
          </w:p>
        </w:tc>
      </w:tr>
      <w:tr w:rsidR="0010533C" w:rsidRPr="00DE0758" w:rsidTr="00DE0758">
        <w:trPr>
          <w:trHeight w:val="301"/>
        </w:trPr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2727.1</w:t>
            </w:r>
          </w:p>
        </w:tc>
      </w:tr>
      <w:tr w:rsidR="0010533C" w:rsidRPr="00DE0758" w:rsidTr="00DE0758">
        <w:trPr>
          <w:trHeight w:val="1189"/>
        </w:trPr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Прочая закупка мероприятий по благоустройству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населения(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гос.(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.(нужд)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DE0758">
              <w:rPr>
                <w:rFonts w:ascii="Times New Roman" w:hAnsi="Times New Roman" w:cs="Times New Roman"/>
                <w:bCs/>
                <w:lang w:val="en-US"/>
              </w:rPr>
              <w:t>58 1 08 S8000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2727.1</w:t>
            </w:r>
          </w:p>
        </w:tc>
      </w:tr>
      <w:tr w:rsidR="0010533C" w:rsidRPr="00DE0758" w:rsidTr="00DE0758">
        <w:trPr>
          <w:trHeight w:val="1189"/>
        </w:trPr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устройству </w:t>
            </w:r>
            <w:proofErr w:type="gram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площадок  накопления</w:t>
            </w:r>
            <w:proofErr w:type="gram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твердых коммунальных отходов за счет областных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средств.Закупка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товаров,работ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 и услуг для обеспечения гос.(</w:t>
            </w:r>
            <w:proofErr w:type="spellStart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proofErr w:type="spellEnd"/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>.)нужд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  <w:r w:rsidRPr="00DE0758">
              <w:rPr>
                <w:rFonts w:ascii="Times New Roman" w:hAnsi="Times New Roman" w:cs="Times New Roman"/>
                <w:bCs/>
              </w:rPr>
              <w:t xml:space="preserve">58 1 08 </w:t>
            </w:r>
            <w:r w:rsidRPr="00DE0758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DE0758">
              <w:rPr>
                <w:rFonts w:ascii="Times New Roman" w:hAnsi="Times New Roman" w:cs="Times New Roman"/>
                <w:bCs/>
              </w:rPr>
              <w:t>8000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2727.1</w:t>
            </w:r>
          </w:p>
        </w:tc>
      </w:tr>
      <w:tr w:rsidR="0010533C" w:rsidRPr="00DE0758" w:rsidTr="00DE0758">
        <w:trPr>
          <w:trHeight w:val="1189"/>
        </w:trPr>
        <w:tc>
          <w:tcPr>
            <w:tcW w:w="2533" w:type="pct"/>
            <w:shd w:val="clear" w:color="auto" w:fill="auto"/>
          </w:tcPr>
          <w:p w:rsidR="0010533C" w:rsidRPr="00DE0758" w:rsidRDefault="0010533C" w:rsidP="00DE0758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DE0758">
              <w:rPr>
                <w:rFonts w:ascii="Times New Roman" w:hAnsi="Times New Roman" w:cs="Times New Roman"/>
                <w:lang w:eastAsia="ar-SA"/>
              </w:rPr>
              <w:t xml:space="preserve">Мероприятия </w:t>
            </w:r>
            <w:proofErr w:type="gramStart"/>
            <w:r w:rsidRPr="00DE0758">
              <w:rPr>
                <w:rFonts w:ascii="Times New Roman" w:hAnsi="Times New Roman" w:cs="Times New Roman"/>
                <w:lang w:eastAsia="ar-SA"/>
              </w:rPr>
              <w:t>по  развитию</w:t>
            </w:r>
            <w:proofErr w:type="gramEnd"/>
            <w:r w:rsidRPr="00DE0758">
              <w:rPr>
                <w:rFonts w:ascii="Times New Roman" w:hAnsi="Times New Roman" w:cs="Times New Roman"/>
                <w:lang w:eastAsia="ar-SA"/>
              </w:rPr>
              <w:t xml:space="preserve"> и содержанию сети уличного освещения  сельского поселения (Закупка товаров, работ и услуг для государственных (муниципальных)  нужд)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  <w:r w:rsidRPr="00DE0758">
              <w:rPr>
                <w:rFonts w:ascii="Times New Roman" w:hAnsi="Times New Roman" w:cs="Times New Roman"/>
                <w:bCs/>
              </w:rPr>
              <w:t>58 1  08  98670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52,8</w:t>
            </w:r>
          </w:p>
        </w:tc>
      </w:tr>
      <w:tr w:rsidR="0010533C" w:rsidRPr="00DE0758" w:rsidTr="00DE0758">
        <w:trPr>
          <w:trHeight w:val="693"/>
        </w:trPr>
        <w:tc>
          <w:tcPr>
            <w:tcW w:w="2533" w:type="pct"/>
            <w:shd w:val="clear" w:color="auto" w:fill="auto"/>
          </w:tcPr>
          <w:p w:rsidR="0010533C" w:rsidRPr="00DE0758" w:rsidRDefault="0010533C" w:rsidP="00DE0758">
            <w:pPr>
              <w:snapToGrid w:val="0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Основное мероприятие «Благоустройство территорий                             поселения»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  <w:r w:rsidRPr="00DE0758">
              <w:rPr>
                <w:rFonts w:ascii="Times New Roman" w:hAnsi="Times New Roman" w:cs="Times New Roman"/>
                <w:bCs/>
              </w:rPr>
              <w:t>58 1 08 98670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140,0</w:t>
            </w:r>
          </w:p>
        </w:tc>
      </w:tr>
      <w:tr w:rsidR="0010533C" w:rsidRPr="00DE0758" w:rsidTr="00DE0758">
        <w:trPr>
          <w:trHeight w:val="1189"/>
        </w:trPr>
        <w:tc>
          <w:tcPr>
            <w:tcW w:w="2533" w:type="pct"/>
            <w:shd w:val="clear" w:color="auto" w:fill="auto"/>
          </w:tcPr>
          <w:p w:rsidR="0010533C" w:rsidRPr="00DE0758" w:rsidRDefault="0010533C" w:rsidP="00DE0758">
            <w:pPr>
              <w:snapToGrid w:val="0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 xml:space="preserve">Прочие мероприятия по </w:t>
            </w:r>
            <w:proofErr w:type="gramStart"/>
            <w:r w:rsidRPr="00DE0758">
              <w:rPr>
                <w:rFonts w:ascii="Times New Roman" w:hAnsi="Times New Roman" w:cs="Times New Roman"/>
              </w:rPr>
              <w:t>благоустройству  поселения</w:t>
            </w:r>
            <w:proofErr w:type="gramEnd"/>
            <w:r w:rsidRPr="00DE0758">
              <w:rPr>
                <w:rFonts w:ascii="Times New Roman" w:hAnsi="Times New Roman" w:cs="Times New Roman"/>
              </w:rPr>
              <w:t xml:space="preserve"> </w:t>
            </w:r>
          </w:p>
          <w:p w:rsidR="0010533C" w:rsidRPr="00DE0758" w:rsidRDefault="0010533C" w:rsidP="00DE0758">
            <w:pPr>
              <w:snapToGrid w:val="0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(Закупка товаров, работ и услуг для государственных (</w:t>
            </w:r>
            <w:proofErr w:type="gramStart"/>
            <w:r w:rsidRPr="00DE0758">
              <w:rPr>
                <w:rFonts w:ascii="Times New Roman" w:hAnsi="Times New Roman" w:cs="Times New Roman"/>
              </w:rPr>
              <w:t>муниципальных)  нужд</w:t>
            </w:r>
            <w:proofErr w:type="gramEnd"/>
            <w:r w:rsidRPr="00DE07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33C" w:rsidRPr="00DE0758" w:rsidTr="00DE0758">
        <w:trPr>
          <w:trHeight w:val="1189"/>
        </w:trPr>
        <w:tc>
          <w:tcPr>
            <w:tcW w:w="25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eastAsia="Calibri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Основное мероприятие «</w:t>
            </w:r>
            <w:r w:rsidRPr="00DE0758">
              <w:rPr>
                <w:rFonts w:ascii="Times New Roman" w:eastAsia="Calibri" w:hAnsi="Times New Roman" w:cs="Times New Roman"/>
              </w:rPr>
              <w:t xml:space="preserve">Повышение </w:t>
            </w:r>
            <w:proofErr w:type="gramStart"/>
            <w:r w:rsidRPr="00DE0758">
              <w:rPr>
                <w:rFonts w:ascii="Times New Roman" w:eastAsia="Calibri" w:hAnsi="Times New Roman" w:cs="Times New Roman"/>
              </w:rPr>
              <w:t>энергетической  эффективности</w:t>
            </w:r>
            <w:proofErr w:type="gramEnd"/>
            <w:r w:rsidRPr="00DE0758">
              <w:rPr>
                <w:rFonts w:ascii="Times New Roman" w:eastAsia="Calibri" w:hAnsi="Times New Roman" w:cs="Times New Roman"/>
              </w:rPr>
              <w:t xml:space="preserve">  экономики Воронежской области и сокращение энергетических издержек в бюджетном секторе на 2011-2020 годы»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  <w:r w:rsidRPr="00DE0758">
              <w:rPr>
                <w:rFonts w:ascii="Times New Roman" w:hAnsi="Times New Roman" w:cs="Times New Roman"/>
                <w:bCs/>
              </w:rPr>
              <w:t>58 1 15 00000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60,3</w:t>
            </w:r>
          </w:p>
        </w:tc>
      </w:tr>
      <w:tr w:rsidR="0010533C" w:rsidRPr="00DE0758" w:rsidTr="00DE0758">
        <w:trPr>
          <w:trHeight w:val="20"/>
        </w:trPr>
        <w:tc>
          <w:tcPr>
            <w:tcW w:w="25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Мероприятия по уличному освещению в рамках подпрограммы «Повышение энергетической эффективности экономики Воронежской области и сокращение энергетических издержек в бюджетном секторе на 2011-2020 годы» гос. программы Воронежской области «Эффективность и развитие энергетики»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  <w:r w:rsidRPr="00DE0758">
              <w:rPr>
                <w:rFonts w:ascii="Times New Roman" w:hAnsi="Times New Roman" w:cs="Times New Roman"/>
                <w:bCs/>
              </w:rPr>
              <w:t xml:space="preserve">58 1 15 </w:t>
            </w:r>
            <w:r w:rsidRPr="00DE0758">
              <w:rPr>
                <w:rFonts w:ascii="Times New Roman" w:hAnsi="Times New Roman" w:cs="Times New Roman"/>
                <w:bCs/>
                <w:lang w:val="en-US"/>
              </w:rPr>
              <w:t>S</w:t>
            </w:r>
            <w:r w:rsidRPr="00DE0758">
              <w:rPr>
                <w:rFonts w:ascii="Times New Roman" w:hAnsi="Times New Roman" w:cs="Times New Roman"/>
                <w:bCs/>
              </w:rPr>
              <w:t>8670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 xml:space="preserve">05  </w:t>
            </w: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0758">
              <w:rPr>
                <w:rFonts w:ascii="Times New Roman" w:hAnsi="Times New Roman" w:cs="Times New Roman"/>
                <w:lang w:val="en-US"/>
              </w:rPr>
              <w:t>60.3</w:t>
            </w:r>
          </w:p>
        </w:tc>
      </w:tr>
      <w:tr w:rsidR="0010533C" w:rsidRPr="00DE0758" w:rsidTr="00DE0758">
        <w:trPr>
          <w:trHeight w:val="20"/>
        </w:trPr>
        <w:tc>
          <w:tcPr>
            <w:tcW w:w="2533" w:type="pct"/>
            <w:shd w:val="clear" w:color="auto" w:fill="auto"/>
          </w:tcPr>
          <w:p w:rsidR="0010533C" w:rsidRPr="00DE0758" w:rsidRDefault="0010533C" w:rsidP="00DE075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DE0758">
              <w:rPr>
                <w:rFonts w:ascii="Times New Roman" w:hAnsi="Times New Roman" w:cs="Times New Roman"/>
              </w:rPr>
              <w:t xml:space="preserve">Основное мероприятие «Обеспечение деятельности                        </w:t>
            </w:r>
            <w:proofErr w:type="gramStart"/>
            <w:r w:rsidRPr="00DE0758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DE0758">
              <w:rPr>
                <w:rFonts w:ascii="Times New Roman" w:hAnsi="Times New Roman" w:cs="Times New Roman"/>
              </w:rPr>
              <w:t>оказание услуг) МКУК «</w:t>
            </w:r>
            <w:proofErr w:type="spellStart"/>
            <w:r w:rsidRPr="00DE0758">
              <w:rPr>
                <w:rFonts w:ascii="Times New Roman" w:hAnsi="Times New Roman" w:cs="Times New Roman"/>
              </w:rPr>
              <w:t>Красносёловский</w:t>
            </w:r>
            <w:proofErr w:type="spellEnd"/>
            <w:r w:rsidRPr="00DE0758">
              <w:rPr>
                <w:rFonts w:ascii="Times New Roman" w:hAnsi="Times New Roman" w:cs="Times New Roman"/>
              </w:rPr>
              <w:t xml:space="preserve"> центр                       культуры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  <w:r w:rsidRPr="00DE0758">
              <w:rPr>
                <w:rFonts w:ascii="Times New Roman" w:hAnsi="Times New Roman" w:cs="Times New Roman"/>
                <w:bCs/>
              </w:rPr>
              <w:t>58 1 12 90590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918,4</w:t>
            </w:r>
          </w:p>
        </w:tc>
      </w:tr>
      <w:tr w:rsidR="0010533C" w:rsidRPr="00DE0758" w:rsidTr="00DE0758">
        <w:trPr>
          <w:trHeight w:val="20"/>
        </w:trPr>
        <w:tc>
          <w:tcPr>
            <w:tcW w:w="25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(оказание услуг) сельского дома культуры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  <w:r w:rsidRPr="00DE0758">
              <w:rPr>
                <w:rFonts w:ascii="Times New Roman" w:hAnsi="Times New Roman" w:cs="Times New Roman"/>
                <w:bCs/>
              </w:rPr>
              <w:t>58 1 12 90590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144,2</w:t>
            </w:r>
          </w:p>
        </w:tc>
      </w:tr>
      <w:tr w:rsidR="0010533C" w:rsidRPr="00DE0758" w:rsidTr="00DE0758">
        <w:trPr>
          <w:trHeight w:val="20"/>
        </w:trPr>
        <w:tc>
          <w:tcPr>
            <w:tcW w:w="25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(оказание услуг) сельского дома культуры (Расходы на выплаты персоналу в целях обеспечения выполнения функций государственными органами, казенными </w:t>
            </w: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  <w:r w:rsidRPr="00DE0758">
              <w:rPr>
                <w:rFonts w:ascii="Times New Roman" w:hAnsi="Times New Roman" w:cs="Times New Roman"/>
                <w:bCs/>
              </w:rPr>
              <w:lastRenderedPageBreak/>
              <w:t>58 1 12 90590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49,4</w:t>
            </w:r>
          </w:p>
        </w:tc>
      </w:tr>
      <w:tr w:rsidR="0010533C" w:rsidRPr="00DE0758" w:rsidTr="00DE0758">
        <w:trPr>
          <w:trHeight w:val="20"/>
        </w:trPr>
        <w:tc>
          <w:tcPr>
            <w:tcW w:w="2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33C" w:rsidRPr="00DE0758" w:rsidRDefault="0010533C" w:rsidP="00DE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E07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 по передаче части полномочий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  <w:r w:rsidRPr="00DE0758">
              <w:rPr>
                <w:rFonts w:ascii="Times New Roman" w:hAnsi="Times New Roman" w:cs="Times New Roman"/>
                <w:bCs/>
              </w:rPr>
              <w:t>58 1 12 90590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724,8</w:t>
            </w:r>
          </w:p>
        </w:tc>
      </w:tr>
      <w:tr w:rsidR="0010533C" w:rsidRPr="00DE0758" w:rsidTr="00DE0758">
        <w:trPr>
          <w:trHeight w:val="20"/>
        </w:trPr>
        <w:tc>
          <w:tcPr>
            <w:tcW w:w="2533" w:type="pct"/>
            <w:shd w:val="clear" w:color="auto" w:fill="auto"/>
          </w:tcPr>
          <w:p w:rsidR="0010533C" w:rsidRPr="00DE0758" w:rsidRDefault="0010533C" w:rsidP="00DE0758">
            <w:pPr>
              <w:snapToGrid w:val="0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Основное мероприятие «Выплата пенсий за выслугу                            лет (доплат к пенсии) муниципальных служащих»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  <w:r w:rsidRPr="00DE0758">
              <w:rPr>
                <w:rFonts w:ascii="Times New Roman" w:hAnsi="Times New Roman" w:cs="Times New Roman"/>
                <w:bCs/>
              </w:rPr>
              <w:t>58 1 14 00000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272,4</w:t>
            </w:r>
          </w:p>
        </w:tc>
      </w:tr>
      <w:tr w:rsidR="0010533C" w:rsidRPr="00DE0758" w:rsidTr="00DE0758">
        <w:trPr>
          <w:trHeight w:val="20"/>
        </w:trPr>
        <w:tc>
          <w:tcPr>
            <w:tcW w:w="2533" w:type="pct"/>
            <w:shd w:val="clear" w:color="auto" w:fill="auto"/>
          </w:tcPr>
          <w:p w:rsidR="0010533C" w:rsidRPr="00DE0758" w:rsidRDefault="0010533C" w:rsidP="00DE0758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DE0758">
              <w:rPr>
                <w:rFonts w:ascii="Times New Roman" w:hAnsi="Times New Roman" w:cs="Times New Roman"/>
                <w:lang w:eastAsia="ar-SA"/>
              </w:rPr>
              <w:t>Доплаты к пенсиям муниципальным служащим сельского поселения</w:t>
            </w:r>
            <w:proofErr w:type="gramStart"/>
            <w:r w:rsidRPr="00DE0758">
              <w:rPr>
                <w:rFonts w:ascii="Times New Roman" w:hAnsi="Times New Roman" w:cs="Times New Roman"/>
                <w:lang w:eastAsia="ar-SA"/>
              </w:rPr>
              <w:t xml:space="preserve">   (</w:t>
            </w:r>
            <w:proofErr w:type="gramEnd"/>
            <w:r w:rsidRPr="00DE0758">
              <w:rPr>
                <w:rFonts w:ascii="Times New Roman" w:hAnsi="Times New Roman" w:cs="Times New Roman"/>
                <w:lang w:eastAsia="ar-SA"/>
              </w:rPr>
              <w:t>Социальное обеспечение  и иные выплаты населению)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58 1 14 90470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272,4</w:t>
            </w:r>
          </w:p>
        </w:tc>
      </w:tr>
      <w:tr w:rsidR="0010533C" w:rsidRPr="00DE0758" w:rsidTr="00DE0758">
        <w:trPr>
          <w:trHeight w:val="20"/>
        </w:trPr>
        <w:tc>
          <w:tcPr>
            <w:tcW w:w="2533" w:type="pct"/>
            <w:shd w:val="clear" w:color="auto" w:fill="auto"/>
            <w:vAlign w:val="bottom"/>
          </w:tcPr>
          <w:p w:rsidR="0010533C" w:rsidRPr="00DE0758" w:rsidRDefault="0010533C" w:rsidP="00DE0758">
            <w:pPr>
              <w:pStyle w:val="afb"/>
              <w:jc w:val="both"/>
              <w:rPr>
                <w:rFonts w:ascii="Times New Roman" w:hAnsi="Times New Roman"/>
                <w:color w:val="FF0000"/>
              </w:rPr>
            </w:pPr>
            <w:r w:rsidRPr="00DE0758">
              <w:rPr>
                <w:rFonts w:ascii="Times New Roman" w:hAnsi="Times New Roman"/>
              </w:rPr>
              <w:t xml:space="preserve">Основное мероприятие «Межбюджетные трансферты, предоставляемые </w:t>
            </w:r>
            <w:proofErr w:type="gramStart"/>
            <w:r w:rsidRPr="00DE0758">
              <w:rPr>
                <w:rFonts w:ascii="Times New Roman" w:hAnsi="Times New Roman"/>
              </w:rPr>
              <w:t>для  осуществления</w:t>
            </w:r>
            <w:proofErr w:type="gramEnd"/>
            <w:r w:rsidRPr="00DE0758">
              <w:rPr>
                <w:rFonts w:ascii="Times New Roman" w:hAnsi="Times New Roman"/>
              </w:rPr>
              <w:t xml:space="preserve"> переданных полномочий району».</w:t>
            </w:r>
          </w:p>
          <w:p w:rsidR="0010533C" w:rsidRPr="00DE0758" w:rsidRDefault="0010533C" w:rsidP="00DE07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  <w:r w:rsidRPr="00DE0758">
              <w:rPr>
                <w:rFonts w:ascii="Times New Roman" w:hAnsi="Times New Roman" w:cs="Times New Roman"/>
                <w:bCs/>
              </w:rPr>
              <w:t>58 1 20 00000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11,6</w:t>
            </w:r>
          </w:p>
        </w:tc>
      </w:tr>
      <w:tr w:rsidR="0010533C" w:rsidRPr="00DE0758" w:rsidTr="00DE0758">
        <w:trPr>
          <w:trHeight w:val="20"/>
        </w:trPr>
        <w:tc>
          <w:tcPr>
            <w:tcW w:w="2533" w:type="pct"/>
            <w:shd w:val="clear" w:color="auto" w:fill="auto"/>
          </w:tcPr>
          <w:p w:rsidR="0010533C" w:rsidRPr="00DE0758" w:rsidRDefault="0010533C" w:rsidP="00DE0758">
            <w:pPr>
              <w:snapToGrid w:val="0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 xml:space="preserve">Межбюджетные трансферты, предоставляемые </w:t>
            </w:r>
            <w:proofErr w:type="gramStart"/>
            <w:r w:rsidRPr="00DE0758">
              <w:rPr>
                <w:rFonts w:ascii="Times New Roman" w:hAnsi="Times New Roman" w:cs="Times New Roman"/>
              </w:rPr>
              <w:t>для  осуществления</w:t>
            </w:r>
            <w:proofErr w:type="gramEnd"/>
            <w:r w:rsidRPr="00DE0758">
              <w:rPr>
                <w:rFonts w:ascii="Times New Roman" w:hAnsi="Times New Roman" w:cs="Times New Roman"/>
              </w:rPr>
              <w:t xml:space="preserve"> переданных полномочий району</w:t>
            </w:r>
          </w:p>
        </w:tc>
        <w:tc>
          <w:tcPr>
            <w:tcW w:w="64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  <w:bCs/>
              </w:rPr>
            </w:pPr>
            <w:r w:rsidRPr="00DE0758">
              <w:rPr>
                <w:rFonts w:ascii="Times New Roman" w:hAnsi="Times New Roman" w:cs="Times New Roman"/>
                <w:bCs/>
              </w:rPr>
              <w:t>58 1 20 98460</w:t>
            </w:r>
          </w:p>
        </w:tc>
        <w:tc>
          <w:tcPr>
            <w:tcW w:w="260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59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3" w:type="pct"/>
            <w:shd w:val="clear" w:color="auto" w:fill="auto"/>
          </w:tcPr>
          <w:p w:rsidR="0010533C" w:rsidRPr="00DE0758" w:rsidRDefault="0010533C" w:rsidP="00DE0758">
            <w:pPr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66" w:type="pct"/>
            <w:shd w:val="clear" w:color="auto" w:fill="auto"/>
            <w:noWrap/>
          </w:tcPr>
          <w:p w:rsidR="0010533C" w:rsidRPr="00DE0758" w:rsidRDefault="0010533C" w:rsidP="00DE0758">
            <w:pPr>
              <w:jc w:val="center"/>
              <w:rPr>
                <w:rFonts w:ascii="Times New Roman" w:hAnsi="Times New Roman" w:cs="Times New Roman"/>
              </w:rPr>
            </w:pPr>
            <w:r w:rsidRPr="00DE0758">
              <w:rPr>
                <w:rFonts w:ascii="Times New Roman" w:hAnsi="Times New Roman" w:cs="Times New Roman"/>
              </w:rPr>
              <w:t>11,6</w:t>
            </w:r>
          </w:p>
        </w:tc>
      </w:tr>
    </w:tbl>
    <w:p w:rsidR="0010533C" w:rsidRPr="00AB1EB9" w:rsidRDefault="0010533C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533C" w:rsidRDefault="0010533C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533C" w:rsidRDefault="0010533C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533C" w:rsidRDefault="0010533C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533C" w:rsidRDefault="0010533C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758" w:rsidRDefault="00DE0758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758" w:rsidRDefault="00DE0758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758" w:rsidRDefault="00DE0758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758" w:rsidRDefault="00DE0758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758" w:rsidRDefault="00DE0758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758" w:rsidRDefault="00DE0758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758" w:rsidRDefault="00DE0758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758" w:rsidRDefault="00DE0758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758" w:rsidRDefault="00DE0758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758" w:rsidRDefault="00DE0758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758" w:rsidRDefault="00DE0758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758" w:rsidRDefault="00DE0758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758" w:rsidRDefault="00DE0758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758" w:rsidRDefault="00DE0758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758" w:rsidRDefault="00DE0758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758" w:rsidRDefault="00DE0758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758" w:rsidRDefault="00DE0758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758" w:rsidRDefault="00DE0758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758" w:rsidRDefault="00DE0758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758" w:rsidRDefault="00DE0758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758" w:rsidRDefault="00DE0758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758" w:rsidRDefault="00DE0758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758" w:rsidRDefault="00DE0758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533C" w:rsidRDefault="0010533C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533C" w:rsidRPr="00AB1EB9" w:rsidRDefault="0010533C" w:rsidP="001053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533C" w:rsidRPr="00AB1EB9" w:rsidRDefault="0010533C" w:rsidP="0010533C">
      <w:pPr>
        <w:widowControl w:val="0"/>
        <w:shd w:val="clear" w:color="auto" w:fill="FFFFFF"/>
        <w:tabs>
          <w:tab w:val="left" w:pos="552"/>
        </w:tabs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lang w:eastAsia="ar-SA"/>
        </w:rPr>
      </w:pPr>
      <w:r w:rsidRPr="00AB1EB9">
        <w:rPr>
          <w:rFonts w:ascii="Times New Roman" w:eastAsia="Times New Roman" w:hAnsi="Times New Roman" w:cs="Times New Roman"/>
          <w:lang w:eastAsia="ar-SA"/>
        </w:rPr>
        <w:lastRenderedPageBreak/>
        <w:t xml:space="preserve">                Приложение № 5</w:t>
      </w:r>
    </w:p>
    <w:p w:rsidR="0010533C" w:rsidRPr="00AB1EB9" w:rsidRDefault="0010533C" w:rsidP="001053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B1EB9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</w:t>
      </w: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</w:t>
      </w:r>
      <w:r w:rsidR="00C935F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к решению №16</w:t>
      </w:r>
      <w:r w:rsidR="00DE0758" w:rsidRPr="00DE075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от 27.04.2024г.</w:t>
      </w:r>
    </w:p>
    <w:p w:rsidR="0010533C" w:rsidRPr="00AB1EB9" w:rsidRDefault="0010533C" w:rsidP="0010533C">
      <w:pPr>
        <w:widowControl w:val="0"/>
        <w:shd w:val="clear" w:color="auto" w:fill="FFFFFF"/>
        <w:tabs>
          <w:tab w:val="left" w:pos="552"/>
        </w:tabs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533C" w:rsidRPr="00AB1EB9" w:rsidRDefault="0010533C" w:rsidP="001053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AB1EB9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Источники внутреннего финансирования дефицита бюджета           Красносёловского сельского поселения за 2023 год</w:t>
      </w:r>
    </w:p>
    <w:p w:rsidR="0010533C" w:rsidRPr="00AB1EB9" w:rsidRDefault="0010533C" w:rsidP="0010533C">
      <w:pPr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247"/>
        <w:gridCol w:w="2613"/>
        <w:gridCol w:w="1491"/>
      </w:tblGrid>
      <w:tr w:rsidR="0010533C" w:rsidRPr="004A4E26" w:rsidTr="004A4E26">
        <w:trPr>
          <w:trHeight w:val="375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C" w:rsidRPr="004A4E26" w:rsidRDefault="0010533C" w:rsidP="00DE075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№№</w:t>
            </w:r>
          </w:p>
          <w:p w:rsidR="0010533C" w:rsidRPr="004A4E26" w:rsidRDefault="0010533C" w:rsidP="00DE0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C" w:rsidRPr="004A4E26" w:rsidRDefault="0010533C" w:rsidP="00DE0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C" w:rsidRPr="004A4E26" w:rsidRDefault="0010533C" w:rsidP="00DE07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Код классификации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Сумма (</w:t>
            </w:r>
            <w:proofErr w:type="spellStart"/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тыс.рублей</w:t>
            </w:r>
            <w:proofErr w:type="spellEnd"/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0533C" w:rsidRPr="004A4E26" w:rsidTr="004A4E26">
        <w:trPr>
          <w:trHeight w:val="720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C" w:rsidRPr="004A4E26" w:rsidRDefault="0010533C" w:rsidP="00DE075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C" w:rsidRPr="004A4E26" w:rsidRDefault="0010533C" w:rsidP="00DE075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C" w:rsidRPr="004A4E26" w:rsidRDefault="0010533C" w:rsidP="00DE075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/>
                <w:lang w:eastAsia="ru-RU"/>
              </w:rPr>
              <w:t>За 2023 г</w:t>
            </w:r>
          </w:p>
        </w:tc>
      </w:tr>
      <w:tr w:rsidR="0010533C" w:rsidRPr="004A4E26" w:rsidTr="004A4E2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0533C" w:rsidRPr="004A4E26" w:rsidTr="004A4E2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3C" w:rsidRPr="004A4E26" w:rsidRDefault="0010533C" w:rsidP="00DE0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C" w:rsidRPr="004A4E26" w:rsidRDefault="0010533C" w:rsidP="00DE07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4A4E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</w:t>
            </w: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00 00 00 00 0000 000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Calibri" w:hAnsi="Times New Roman" w:cs="Times New Roman"/>
                <w:bCs/>
                <w:lang w:eastAsia="ru-RU"/>
              </w:rPr>
              <w:t>80,9</w:t>
            </w:r>
          </w:p>
        </w:tc>
      </w:tr>
      <w:tr w:rsidR="0010533C" w:rsidRPr="004A4E26" w:rsidTr="004A4E2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C" w:rsidRPr="004A4E26" w:rsidRDefault="0010533C" w:rsidP="00DE07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C" w:rsidRPr="004A4E26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01 0</w:t>
            </w:r>
            <w:r w:rsidRPr="004A4E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00 00 00 0000 000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10533C" w:rsidRPr="004A4E26" w:rsidTr="004A4E2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3C" w:rsidRPr="004A4E26" w:rsidRDefault="0010533C" w:rsidP="00DE0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C" w:rsidRPr="004A4E26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01 03 01 00 00 0000 700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10533C" w:rsidRPr="004A4E26" w:rsidTr="004A4E2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3C" w:rsidRPr="004A4E26" w:rsidRDefault="0010533C" w:rsidP="00DE0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C" w:rsidRPr="004A4E26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01 03 01 00 10 0000 710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10533C" w:rsidRPr="004A4E26" w:rsidTr="004A4E2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3C" w:rsidRPr="004A4E26" w:rsidRDefault="0010533C" w:rsidP="00DE0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C" w:rsidRPr="004A4E26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01 03 01 00 00 0000 800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10533C" w:rsidRPr="004A4E26" w:rsidTr="004A4E26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3C" w:rsidRPr="004A4E26" w:rsidRDefault="0010533C" w:rsidP="00DE0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C" w:rsidRPr="004A4E26" w:rsidRDefault="0010533C" w:rsidP="00DE07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поселений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01 03 01 00 10 0000 810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10533C" w:rsidRPr="004A4E26" w:rsidTr="004A4E26">
        <w:trPr>
          <w:trHeight w:val="90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C" w:rsidRPr="004A4E26" w:rsidRDefault="0010533C" w:rsidP="00DE075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C" w:rsidRPr="004A4E26" w:rsidRDefault="0010533C" w:rsidP="00DE075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01 05 00 00 00 0000 000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Calibri" w:hAnsi="Times New Roman" w:cs="Times New Roman"/>
                <w:bCs/>
                <w:lang w:eastAsia="ru-RU"/>
              </w:rPr>
              <w:t>80,9</w:t>
            </w:r>
          </w:p>
        </w:tc>
      </w:tr>
      <w:tr w:rsidR="0010533C" w:rsidRPr="004A4E26" w:rsidTr="004A4E26">
        <w:trPr>
          <w:trHeight w:val="563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3C" w:rsidRPr="004A4E26" w:rsidRDefault="0010533C" w:rsidP="00DE0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C" w:rsidRPr="004A4E26" w:rsidRDefault="0010533C" w:rsidP="00DE075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остатков средств бюджетов</w:t>
            </w:r>
          </w:p>
        </w:tc>
        <w:tc>
          <w:tcPr>
            <w:tcW w:w="1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105 00 00 00 0000 500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Calibri" w:hAnsi="Times New Roman" w:cs="Times New Roman"/>
                <w:bCs/>
                <w:lang w:eastAsia="ru-RU"/>
              </w:rPr>
              <w:t>-21235,1</w:t>
            </w:r>
          </w:p>
        </w:tc>
      </w:tr>
      <w:tr w:rsidR="0010533C" w:rsidRPr="004A4E26" w:rsidTr="004A4E26">
        <w:trPr>
          <w:trHeight w:val="1162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C" w:rsidRPr="004A4E26" w:rsidRDefault="0010533C" w:rsidP="00DE0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C" w:rsidRPr="004A4E26" w:rsidRDefault="0010533C" w:rsidP="00DE075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01 05 02 0000 0000 500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Calibri" w:hAnsi="Times New Roman" w:cs="Times New Roman"/>
                <w:bCs/>
                <w:lang w:eastAsia="ru-RU"/>
              </w:rPr>
              <w:t>-21235,1</w:t>
            </w:r>
          </w:p>
        </w:tc>
      </w:tr>
      <w:tr w:rsidR="0010533C" w:rsidRPr="004A4E26" w:rsidTr="004A4E26"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C" w:rsidRPr="004A4E26" w:rsidRDefault="0010533C" w:rsidP="00DE0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C" w:rsidRPr="004A4E26" w:rsidRDefault="0010533C" w:rsidP="00DE075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01 05 00 00 00 0000 600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ar-SA"/>
              </w:rPr>
              <w:t>21316,0</w:t>
            </w:r>
          </w:p>
        </w:tc>
      </w:tr>
      <w:tr w:rsidR="0010533C" w:rsidRPr="004A4E26" w:rsidTr="004A4E26"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33C" w:rsidRPr="004A4E26" w:rsidRDefault="0010533C" w:rsidP="00DE07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3C" w:rsidRPr="004A4E26" w:rsidRDefault="0010533C" w:rsidP="00DE075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33C" w:rsidRPr="004A4E26" w:rsidRDefault="0010533C" w:rsidP="00DE0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ar-SA"/>
              </w:rPr>
              <w:t>21316,0</w:t>
            </w:r>
          </w:p>
        </w:tc>
      </w:tr>
    </w:tbl>
    <w:p w:rsidR="0010533C" w:rsidRPr="00AB1EB9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3C" w:rsidRPr="00AB1EB9" w:rsidRDefault="0010533C" w:rsidP="0010533C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B1EB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                                                                  </w:t>
      </w:r>
    </w:p>
    <w:p w:rsidR="0010533C" w:rsidRPr="00AB1EB9" w:rsidRDefault="0010533C" w:rsidP="0010533C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10533C" w:rsidRPr="00AB1EB9" w:rsidRDefault="0010533C" w:rsidP="0010533C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10533C" w:rsidRPr="00AB1EB9" w:rsidRDefault="0010533C" w:rsidP="0010533C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10533C" w:rsidRPr="00AB1EB9" w:rsidRDefault="0010533C" w:rsidP="0010533C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10533C" w:rsidRPr="00AB1EB9" w:rsidRDefault="0010533C" w:rsidP="0010533C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10533C" w:rsidRDefault="0010533C" w:rsidP="0010533C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4A4E26" w:rsidRDefault="004A4E26" w:rsidP="0010533C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10533C" w:rsidRPr="00AB1EB9" w:rsidRDefault="0010533C" w:rsidP="0010533C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10533C" w:rsidRPr="00AB1EB9" w:rsidRDefault="0010533C" w:rsidP="0010533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0"/>
          <w:szCs w:val="20"/>
          <w:lang w:eastAsia="ru-RU"/>
        </w:rPr>
      </w:pPr>
      <w:r>
        <w:rPr>
          <w:rFonts w:ascii="Times New Roman" w:eastAsia="Times New Roman" w:hAnsi="Times New Roman" w:cs="Tahoma"/>
          <w:sz w:val="20"/>
          <w:szCs w:val="20"/>
          <w:lang w:eastAsia="ru-RU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ahoma"/>
          <w:sz w:val="20"/>
          <w:szCs w:val="20"/>
          <w:lang w:eastAsia="ru-RU"/>
        </w:rPr>
        <w:t>Приложение  №</w:t>
      </w:r>
      <w:proofErr w:type="gramEnd"/>
      <w:r>
        <w:rPr>
          <w:rFonts w:ascii="Times New Roman" w:eastAsia="Times New Roman" w:hAnsi="Times New Roman" w:cs="Tahoma"/>
          <w:sz w:val="20"/>
          <w:szCs w:val="20"/>
          <w:lang w:eastAsia="ru-RU"/>
        </w:rPr>
        <w:t xml:space="preserve"> 6</w:t>
      </w:r>
      <w:r w:rsidRPr="00AB1EB9">
        <w:rPr>
          <w:rFonts w:ascii="Times New Roman" w:eastAsia="Times New Roman" w:hAnsi="Times New Roman" w:cs="Tahoma"/>
          <w:sz w:val="20"/>
          <w:szCs w:val="20"/>
          <w:lang w:eastAsia="ru-RU"/>
        </w:rPr>
        <w:t xml:space="preserve">                                                                        </w:t>
      </w:r>
    </w:p>
    <w:p w:rsidR="0010533C" w:rsidRPr="00AB1EB9" w:rsidRDefault="0010533C" w:rsidP="001053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B1EB9">
        <w:rPr>
          <w:rFonts w:ascii="Times New Roman" w:eastAsia="Times New Roman" w:hAnsi="Times New Roman" w:cs="Tahoma"/>
          <w:sz w:val="20"/>
          <w:szCs w:val="20"/>
          <w:lang w:eastAsia="ru-RU"/>
        </w:rPr>
        <w:t xml:space="preserve">                                                   </w:t>
      </w:r>
      <w:r w:rsidRPr="00AB1EB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</w:t>
      </w:r>
      <w:r w:rsidR="00C935F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к решению №16</w:t>
      </w:r>
      <w:bookmarkStart w:id="0" w:name="_GoBack"/>
      <w:bookmarkEnd w:id="0"/>
      <w:r w:rsidR="004A4E26" w:rsidRPr="004A4E2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от 27.04.2024г.</w:t>
      </w:r>
    </w:p>
    <w:p w:rsidR="0010533C" w:rsidRPr="00AB1EB9" w:rsidRDefault="0010533C" w:rsidP="0010533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10533C" w:rsidRPr="00AB1EB9" w:rsidRDefault="0010533C" w:rsidP="0010533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AB1EB9">
        <w:rPr>
          <w:rFonts w:ascii="Times New Roman" w:eastAsia="Times New Roman" w:hAnsi="Times New Roman" w:cs="Tahoma"/>
          <w:sz w:val="28"/>
          <w:szCs w:val="28"/>
          <w:lang w:eastAsia="ru-RU"/>
        </w:rPr>
        <w:t>Сведения</w:t>
      </w:r>
    </w:p>
    <w:p w:rsidR="0010533C" w:rsidRPr="00AB1EB9" w:rsidRDefault="0010533C" w:rsidP="0010533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3C" w:rsidRPr="00AB1EB9" w:rsidRDefault="0010533C" w:rsidP="0010533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EB9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численности работников администрации Красносёловского сельского поселения и расходы на их содержание за 2023 год</w:t>
      </w:r>
    </w:p>
    <w:p w:rsidR="0010533C" w:rsidRPr="00AB1EB9" w:rsidRDefault="0010533C" w:rsidP="0010533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48"/>
        <w:gridCol w:w="1740"/>
        <w:gridCol w:w="1485"/>
        <w:gridCol w:w="1232"/>
        <w:gridCol w:w="1324"/>
        <w:gridCol w:w="1616"/>
      </w:tblGrid>
      <w:tr w:rsidR="0010533C" w:rsidRPr="004A4E26" w:rsidTr="00DE0758">
        <w:trPr>
          <w:tblHeader/>
        </w:trPr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Расходы на содержание</w:t>
            </w:r>
          </w:p>
        </w:tc>
        <w:tc>
          <w:tcPr>
            <w:tcW w:w="3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служащих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</w:p>
        </w:tc>
      </w:tr>
      <w:tr w:rsidR="0010533C" w:rsidRPr="004A4E26" w:rsidTr="00DE0758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По штатному</w:t>
            </w: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расписанию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фактически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лимит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годовой</w:t>
            </w: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план</w:t>
            </w: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тыс.руб</w:t>
            </w:r>
            <w:proofErr w:type="spellEnd"/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Исполнено</w:t>
            </w: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тыс.руб</w:t>
            </w:r>
            <w:proofErr w:type="spellEnd"/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10533C" w:rsidRPr="004A4E26" w:rsidTr="00DE0758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на заработную</w:t>
            </w: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плату - по 01</w:t>
            </w: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разделу в том числе: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1146,4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1105,7</w:t>
            </w:r>
          </w:p>
        </w:tc>
      </w:tr>
      <w:tr w:rsidR="0010533C" w:rsidRPr="004A4E26" w:rsidTr="00DE0758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должности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672,8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646,5</w:t>
            </w:r>
          </w:p>
        </w:tc>
      </w:tr>
      <w:tr w:rsidR="0010533C" w:rsidRPr="004A4E26" w:rsidTr="00DE0758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служащие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369,3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354,9</w:t>
            </w:r>
          </w:p>
        </w:tc>
      </w:tr>
      <w:tr w:rsidR="0010533C" w:rsidRPr="004A4E26" w:rsidTr="00DE0758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Служащие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Pr="004A4E26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Pr="004A4E26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</w:tr>
      <w:tr w:rsidR="0010533C" w:rsidRPr="004A4E26" w:rsidTr="00DE0758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На начисление на</w:t>
            </w: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выплаты по оплате труда - по</w:t>
            </w: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01 разделу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341,8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bCs/>
                <w:lang w:eastAsia="ru-RU"/>
              </w:rPr>
              <w:t>329,2</w:t>
            </w:r>
          </w:p>
        </w:tc>
      </w:tr>
      <w:tr w:rsidR="0010533C" w:rsidRPr="004A4E26" w:rsidTr="00DE0758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должности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533C" w:rsidRPr="004A4E26" w:rsidTr="00DE0758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служащие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533C" w:rsidRPr="004A4E26" w:rsidTr="00DE0758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Служащие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E26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533C" w:rsidRPr="004A4E26" w:rsidRDefault="0010533C" w:rsidP="00DE075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0533C" w:rsidRPr="00AB1EB9" w:rsidRDefault="0010533C" w:rsidP="0010533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33C" w:rsidRPr="00AB1EB9" w:rsidRDefault="0010533C" w:rsidP="0010533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33C" w:rsidRPr="00AB1EB9" w:rsidRDefault="0010533C" w:rsidP="0010533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33C" w:rsidRDefault="0010533C" w:rsidP="00105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533C" w:rsidRDefault="0010533C" w:rsidP="0010533C"/>
    <w:p w:rsidR="0069066A" w:rsidRDefault="0069066A"/>
    <w:sectPr w:rsidR="0069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B53D96"/>
    <w:multiLevelType w:val="hybridMultilevel"/>
    <w:tmpl w:val="902EC4D2"/>
    <w:lvl w:ilvl="0" w:tplc="1A4E97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832D9"/>
    <w:multiLevelType w:val="hybridMultilevel"/>
    <w:tmpl w:val="0A3ACA6E"/>
    <w:lvl w:ilvl="0" w:tplc="F45C312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35B23650"/>
    <w:multiLevelType w:val="hybridMultilevel"/>
    <w:tmpl w:val="C8ECACCA"/>
    <w:lvl w:ilvl="0" w:tplc="8098BD8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3F9B6624"/>
    <w:multiLevelType w:val="hybridMultilevel"/>
    <w:tmpl w:val="B374E964"/>
    <w:lvl w:ilvl="0" w:tplc="172EBA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47BBC"/>
    <w:multiLevelType w:val="hybridMultilevel"/>
    <w:tmpl w:val="E0EA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31FD6"/>
    <w:multiLevelType w:val="hybridMultilevel"/>
    <w:tmpl w:val="7700D236"/>
    <w:lvl w:ilvl="0" w:tplc="DC7AD5D8">
      <w:start w:val="1"/>
      <w:numFmt w:val="decimal"/>
      <w:lvlText w:val="%1."/>
      <w:lvlJc w:val="left"/>
      <w:pPr>
        <w:tabs>
          <w:tab w:val="num" w:pos="1590"/>
        </w:tabs>
        <w:ind w:left="159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7">
    <w:nsid w:val="7E677B5E"/>
    <w:multiLevelType w:val="hybridMultilevel"/>
    <w:tmpl w:val="4D366350"/>
    <w:lvl w:ilvl="0" w:tplc="E1588AB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11"/>
    <w:rsid w:val="0010533C"/>
    <w:rsid w:val="00427251"/>
    <w:rsid w:val="004A4E26"/>
    <w:rsid w:val="00630311"/>
    <w:rsid w:val="0069066A"/>
    <w:rsid w:val="006E3811"/>
    <w:rsid w:val="00C9354A"/>
    <w:rsid w:val="00C935FF"/>
    <w:rsid w:val="00DE0758"/>
    <w:rsid w:val="00FC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B5E6F-6F1B-4631-B2EB-6E2CB258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33C"/>
  </w:style>
  <w:style w:type="paragraph" w:styleId="1">
    <w:name w:val="heading 1"/>
    <w:aliases w:val="!Части документа"/>
    <w:basedOn w:val="a"/>
    <w:next w:val="a"/>
    <w:link w:val="10"/>
    <w:qFormat/>
    <w:rsid w:val="0010533C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kern w:val="32"/>
      <w:sz w:val="32"/>
      <w:szCs w:val="20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0533C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10533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10533C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533C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533C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0533C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0533C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0533C"/>
    <w:rPr>
      <w:rFonts w:ascii="Arial" w:eastAsia="Times New Roman" w:hAnsi="Arial" w:cs="Times New Roman"/>
      <w:kern w:val="32"/>
      <w:sz w:val="32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0533C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0533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0533C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533C"/>
    <w:rPr>
      <w:rFonts w:ascii="Arial" w:eastAsia="Times New Roman" w:hAnsi="Arial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533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0533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0533C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0533C"/>
  </w:style>
  <w:style w:type="paragraph" w:styleId="a3">
    <w:name w:val="Body Text"/>
    <w:basedOn w:val="a"/>
    <w:link w:val="a4"/>
    <w:rsid w:val="0010533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053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1053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1053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1053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1Орган_ПР Знак"/>
    <w:link w:val="13"/>
    <w:locked/>
    <w:rsid w:val="0010533C"/>
    <w:rPr>
      <w:rFonts w:ascii="Arial" w:hAnsi="Arial" w:cs="Arial"/>
      <w:b/>
      <w:caps/>
      <w:sz w:val="28"/>
      <w:lang w:eastAsia="ar-SA"/>
    </w:rPr>
  </w:style>
  <w:style w:type="paragraph" w:customStyle="1" w:styleId="13">
    <w:name w:val="1Орган_ПР"/>
    <w:basedOn w:val="a"/>
    <w:link w:val="12"/>
    <w:rsid w:val="0010533C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lang w:eastAsia="ar-SA"/>
    </w:rPr>
  </w:style>
  <w:style w:type="character" w:customStyle="1" w:styleId="a8">
    <w:name w:val="Текст примечания Знак"/>
    <w:link w:val="a9"/>
    <w:semiHidden/>
    <w:locked/>
    <w:rsid w:val="0010533C"/>
    <w:rPr>
      <w:rFonts w:ascii="Courier" w:hAnsi="Courier"/>
      <w:lang w:eastAsia="ru-RU"/>
    </w:rPr>
  </w:style>
  <w:style w:type="paragraph" w:customStyle="1" w:styleId="14">
    <w:name w:val="!Равноширинный текст документа1"/>
    <w:basedOn w:val="a"/>
    <w:next w:val="a9"/>
    <w:rsid w:val="0010533C"/>
    <w:pPr>
      <w:spacing w:after="0" w:line="240" w:lineRule="auto"/>
      <w:ind w:firstLine="567"/>
      <w:jc w:val="both"/>
    </w:pPr>
    <w:rPr>
      <w:rFonts w:ascii="Courier" w:hAnsi="Courier"/>
      <w:lang w:eastAsia="ru-RU"/>
    </w:rPr>
  </w:style>
  <w:style w:type="character" w:customStyle="1" w:styleId="15">
    <w:name w:val="Текст примечания Знак1"/>
    <w:basedOn w:val="a0"/>
    <w:uiPriority w:val="99"/>
    <w:semiHidden/>
    <w:rsid w:val="001053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азвание Знак"/>
    <w:locked/>
    <w:rsid w:val="0010533C"/>
    <w:rPr>
      <w:rFonts w:ascii="Arial" w:hAnsi="Arial" w:cs="Arial"/>
      <w:b/>
      <w:sz w:val="24"/>
      <w:lang w:val="ru-RU" w:eastAsia="ru-RU" w:bidi="ar-SA"/>
    </w:rPr>
  </w:style>
  <w:style w:type="character" w:customStyle="1" w:styleId="ab">
    <w:name w:val="Основной текст с отступом Знак"/>
    <w:link w:val="ac"/>
    <w:semiHidden/>
    <w:locked/>
    <w:rsid w:val="0010533C"/>
    <w:rPr>
      <w:rFonts w:ascii="Arial" w:hAnsi="Arial" w:cs="Arial"/>
      <w:sz w:val="24"/>
      <w:lang w:eastAsia="ru-RU"/>
    </w:rPr>
  </w:style>
  <w:style w:type="paragraph" w:customStyle="1" w:styleId="16">
    <w:name w:val="Основной текст с отступом1"/>
    <w:basedOn w:val="a"/>
    <w:next w:val="ac"/>
    <w:rsid w:val="0010533C"/>
    <w:pPr>
      <w:spacing w:after="0" w:line="240" w:lineRule="auto"/>
      <w:ind w:firstLine="5400"/>
      <w:jc w:val="right"/>
    </w:pPr>
    <w:rPr>
      <w:rFonts w:ascii="Arial" w:hAnsi="Arial" w:cs="Arial"/>
      <w:sz w:val="24"/>
      <w:lang w:eastAsia="ru-RU"/>
    </w:rPr>
  </w:style>
  <w:style w:type="character" w:customStyle="1" w:styleId="17">
    <w:name w:val="Основной текст с отступом Знак1"/>
    <w:basedOn w:val="a0"/>
    <w:uiPriority w:val="99"/>
    <w:semiHidden/>
    <w:rsid w:val="001053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e"/>
    <w:semiHidden/>
    <w:locked/>
    <w:rsid w:val="0010533C"/>
    <w:rPr>
      <w:rFonts w:ascii="Tahoma" w:hAnsi="Tahoma" w:cs="Tahoma"/>
      <w:lang w:eastAsia="ru-RU"/>
    </w:rPr>
  </w:style>
  <w:style w:type="paragraph" w:customStyle="1" w:styleId="18">
    <w:name w:val="Схема документа1"/>
    <w:basedOn w:val="a"/>
    <w:next w:val="ae"/>
    <w:semiHidden/>
    <w:rsid w:val="0010533C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  <w:lang w:eastAsia="ru-RU"/>
    </w:rPr>
  </w:style>
  <w:style w:type="character" w:customStyle="1" w:styleId="19">
    <w:name w:val="Схема документа Знак1"/>
    <w:basedOn w:val="a0"/>
    <w:uiPriority w:val="99"/>
    <w:semiHidden/>
    <w:rsid w:val="0010533C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21">
    <w:name w:val="2Название Знак"/>
    <w:link w:val="22"/>
    <w:locked/>
    <w:rsid w:val="0010533C"/>
    <w:rPr>
      <w:rFonts w:ascii="Arial" w:hAnsi="Arial" w:cs="Arial"/>
      <w:b/>
      <w:sz w:val="28"/>
      <w:lang w:eastAsia="ar-SA"/>
    </w:rPr>
  </w:style>
  <w:style w:type="paragraph" w:customStyle="1" w:styleId="22">
    <w:name w:val="2Название"/>
    <w:basedOn w:val="a"/>
    <w:link w:val="21"/>
    <w:rsid w:val="0010533C"/>
    <w:pPr>
      <w:spacing w:after="0" w:line="240" w:lineRule="auto"/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31">
    <w:name w:val="3Приложение Знак"/>
    <w:link w:val="32"/>
    <w:locked/>
    <w:rsid w:val="0010533C"/>
    <w:rPr>
      <w:rFonts w:ascii="Arial" w:hAnsi="Arial" w:cs="Arial"/>
      <w:sz w:val="28"/>
      <w:lang w:eastAsia="ru-RU"/>
    </w:rPr>
  </w:style>
  <w:style w:type="paragraph" w:customStyle="1" w:styleId="32">
    <w:name w:val="3Приложение"/>
    <w:basedOn w:val="a"/>
    <w:link w:val="31"/>
    <w:rsid w:val="0010533C"/>
    <w:pPr>
      <w:spacing w:after="0" w:line="240" w:lineRule="auto"/>
      <w:ind w:left="5103"/>
      <w:jc w:val="both"/>
    </w:pPr>
    <w:rPr>
      <w:rFonts w:ascii="Arial" w:hAnsi="Arial" w:cs="Arial"/>
      <w:sz w:val="28"/>
      <w:lang w:eastAsia="ru-RU"/>
    </w:rPr>
  </w:style>
  <w:style w:type="paragraph" w:customStyle="1" w:styleId="4-">
    <w:name w:val="4Таблица-Т"/>
    <w:basedOn w:val="32"/>
    <w:rsid w:val="0010533C"/>
    <w:pPr>
      <w:ind w:left="0"/>
    </w:pPr>
    <w:rPr>
      <w:sz w:val="22"/>
    </w:rPr>
  </w:style>
  <w:style w:type="paragraph" w:styleId="af">
    <w:name w:val="Normal (Web)"/>
    <w:basedOn w:val="a"/>
    <w:rsid w:val="001053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f0">
    <w:name w:val="List"/>
    <w:basedOn w:val="a3"/>
    <w:rsid w:val="0010533C"/>
    <w:pPr>
      <w:suppressAutoHyphens/>
      <w:spacing w:after="120"/>
      <w:jc w:val="left"/>
    </w:pPr>
    <w:rPr>
      <w:rFonts w:ascii="Arial" w:hAnsi="Arial" w:cs="Tahoma"/>
      <w:b w:val="0"/>
      <w:sz w:val="24"/>
      <w:szCs w:val="24"/>
      <w:lang w:val="en-US" w:eastAsia="ar-SA"/>
    </w:rPr>
  </w:style>
  <w:style w:type="paragraph" w:styleId="af1">
    <w:name w:val="Title"/>
    <w:basedOn w:val="a"/>
    <w:next w:val="a3"/>
    <w:link w:val="1a"/>
    <w:rsid w:val="0010533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character" w:customStyle="1" w:styleId="1a">
    <w:name w:val="Название Знак1"/>
    <w:basedOn w:val="a0"/>
    <w:link w:val="af1"/>
    <w:rsid w:val="0010533C"/>
    <w:rPr>
      <w:rFonts w:ascii="Arial" w:eastAsia="Lucida Sans Unicode" w:hAnsi="Arial" w:cs="Tahoma"/>
      <w:sz w:val="28"/>
      <w:szCs w:val="28"/>
      <w:lang w:val="en-US" w:eastAsia="ar-SA"/>
    </w:rPr>
  </w:style>
  <w:style w:type="paragraph" w:customStyle="1" w:styleId="1b">
    <w:name w:val="Название1"/>
    <w:basedOn w:val="a"/>
    <w:rsid w:val="0010533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val="en-US" w:eastAsia="ar-SA"/>
    </w:rPr>
  </w:style>
  <w:style w:type="paragraph" w:customStyle="1" w:styleId="1c">
    <w:name w:val="Указатель1"/>
    <w:basedOn w:val="a"/>
    <w:rsid w:val="0010533C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val="en-US" w:eastAsia="ar-SA"/>
    </w:rPr>
  </w:style>
  <w:style w:type="paragraph" w:customStyle="1" w:styleId="af2">
    <w:name w:val="Содержимое таблицы"/>
    <w:basedOn w:val="a"/>
    <w:rsid w:val="0010533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3">
    <w:name w:val="Заголовок таблицы"/>
    <w:basedOn w:val="af2"/>
    <w:rsid w:val="0010533C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10533C"/>
  </w:style>
  <w:style w:type="character" w:customStyle="1" w:styleId="WW-Absatz-Standardschriftart">
    <w:name w:val="WW-Absatz-Standardschriftart"/>
    <w:rsid w:val="0010533C"/>
  </w:style>
  <w:style w:type="character" w:customStyle="1" w:styleId="WW-Absatz-Standardschriftart1">
    <w:name w:val="WW-Absatz-Standardschriftart1"/>
    <w:rsid w:val="0010533C"/>
  </w:style>
  <w:style w:type="character" w:customStyle="1" w:styleId="WW-Absatz-Standardschriftart11">
    <w:name w:val="WW-Absatz-Standardschriftart11"/>
    <w:rsid w:val="0010533C"/>
  </w:style>
  <w:style w:type="character" w:customStyle="1" w:styleId="WW-Absatz-Standardschriftart111">
    <w:name w:val="WW-Absatz-Standardschriftart111"/>
    <w:rsid w:val="0010533C"/>
  </w:style>
  <w:style w:type="character" w:customStyle="1" w:styleId="WW-Absatz-Standardschriftart1111">
    <w:name w:val="WW-Absatz-Standardschriftart1111"/>
    <w:rsid w:val="0010533C"/>
  </w:style>
  <w:style w:type="character" w:customStyle="1" w:styleId="WW-Absatz-Standardschriftart11111">
    <w:name w:val="WW-Absatz-Standardschriftart11111"/>
    <w:rsid w:val="0010533C"/>
  </w:style>
  <w:style w:type="character" w:customStyle="1" w:styleId="WW-Absatz-Standardschriftart111111">
    <w:name w:val="WW-Absatz-Standardschriftart111111"/>
    <w:rsid w:val="0010533C"/>
  </w:style>
  <w:style w:type="character" w:customStyle="1" w:styleId="WW-Absatz-Standardschriftart1111111">
    <w:name w:val="WW-Absatz-Standardschriftart1111111"/>
    <w:rsid w:val="0010533C"/>
  </w:style>
  <w:style w:type="character" w:customStyle="1" w:styleId="WW-Absatz-Standardschriftart11111111">
    <w:name w:val="WW-Absatz-Standardschriftart11111111"/>
    <w:rsid w:val="0010533C"/>
  </w:style>
  <w:style w:type="character" w:customStyle="1" w:styleId="WW-Absatz-Standardschriftart111111111">
    <w:name w:val="WW-Absatz-Standardschriftart111111111"/>
    <w:rsid w:val="0010533C"/>
  </w:style>
  <w:style w:type="character" w:customStyle="1" w:styleId="WW-Absatz-Standardschriftart1111111111">
    <w:name w:val="WW-Absatz-Standardschriftart1111111111"/>
    <w:rsid w:val="0010533C"/>
  </w:style>
  <w:style w:type="character" w:customStyle="1" w:styleId="1d">
    <w:name w:val="Основной шрифт абзаца1"/>
    <w:rsid w:val="0010533C"/>
  </w:style>
  <w:style w:type="character" w:customStyle="1" w:styleId="hl41">
    <w:name w:val="hl41"/>
    <w:basedOn w:val="1d"/>
    <w:rsid w:val="0010533C"/>
    <w:rPr>
      <w:b/>
      <w:bCs/>
      <w:sz w:val="20"/>
      <w:szCs w:val="20"/>
    </w:rPr>
  </w:style>
  <w:style w:type="table" w:styleId="af4">
    <w:name w:val="Table Grid"/>
    <w:basedOn w:val="a1"/>
    <w:rsid w:val="00105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 Знак Знак Знак Знак Знак Знак Знак Знак Знак"/>
    <w:basedOn w:val="a"/>
    <w:rsid w:val="0010533C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6">
    <w:name w:val="Верхний колонтитул Знак"/>
    <w:basedOn w:val="a0"/>
    <w:link w:val="af7"/>
    <w:semiHidden/>
    <w:rsid w:val="0010533C"/>
    <w:rPr>
      <w:rFonts w:ascii="Calibri" w:hAnsi="Calibri"/>
    </w:rPr>
  </w:style>
  <w:style w:type="paragraph" w:customStyle="1" w:styleId="1e">
    <w:name w:val="Верхний колонтитул1"/>
    <w:basedOn w:val="a"/>
    <w:next w:val="af7"/>
    <w:unhideWhenUsed/>
    <w:rsid w:val="0010533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</w:rPr>
  </w:style>
  <w:style w:type="character" w:customStyle="1" w:styleId="1f">
    <w:name w:val="Верхний колонтитул Знак1"/>
    <w:basedOn w:val="a0"/>
    <w:uiPriority w:val="99"/>
    <w:semiHidden/>
    <w:rsid w:val="001053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9"/>
    <w:semiHidden/>
    <w:rsid w:val="0010533C"/>
    <w:rPr>
      <w:rFonts w:ascii="Calibri" w:hAnsi="Calibri"/>
    </w:rPr>
  </w:style>
  <w:style w:type="paragraph" w:customStyle="1" w:styleId="1f0">
    <w:name w:val="Нижний колонтитул1"/>
    <w:basedOn w:val="a"/>
    <w:next w:val="af9"/>
    <w:unhideWhenUsed/>
    <w:rsid w:val="0010533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</w:rPr>
  </w:style>
  <w:style w:type="character" w:customStyle="1" w:styleId="1f1">
    <w:name w:val="Нижний колонтитул Знак1"/>
    <w:basedOn w:val="a0"/>
    <w:uiPriority w:val="99"/>
    <w:semiHidden/>
    <w:rsid w:val="001053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8"/>
    <w:semiHidden/>
    <w:unhideWhenUsed/>
    <w:rsid w:val="0010533C"/>
    <w:pPr>
      <w:spacing w:line="240" w:lineRule="auto"/>
    </w:pPr>
    <w:rPr>
      <w:rFonts w:ascii="Courier" w:hAnsi="Courier"/>
      <w:lang w:eastAsia="ru-RU"/>
    </w:rPr>
  </w:style>
  <w:style w:type="character" w:customStyle="1" w:styleId="23">
    <w:name w:val="Текст примечания Знак2"/>
    <w:basedOn w:val="a0"/>
    <w:uiPriority w:val="99"/>
    <w:semiHidden/>
    <w:rsid w:val="0010533C"/>
    <w:rPr>
      <w:sz w:val="20"/>
      <w:szCs w:val="20"/>
    </w:rPr>
  </w:style>
  <w:style w:type="paragraph" w:styleId="ac">
    <w:name w:val="Body Text Indent"/>
    <w:basedOn w:val="a"/>
    <w:link w:val="ab"/>
    <w:semiHidden/>
    <w:unhideWhenUsed/>
    <w:rsid w:val="0010533C"/>
    <w:pPr>
      <w:spacing w:after="120"/>
      <w:ind w:left="283"/>
    </w:pPr>
    <w:rPr>
      <w:rFonts w:ascii="Arial" w:hAnsi="Arial" w:cs="Arial"/>
      <w:sz w:val="24"/>
      <w:lang w:eastAsia="ru-RU"/>
    </w:rPr>
  </w:style>
  <w:style w:type="character" w:customStyle="1" w:styleId="24">
    <w:name w:val="Основной текст с отступом Знак2"/>
    <w:basedOn w:val="a0"/>
    <w:uiPriority w:val="99"/>
    <w:semiHidden/>
    <w:rsid w:val="0010533C"/>
  </w:style>
  <w:style w:type="paragraph" w:styleId="ae">
    <w:name w:val="Document Map"/>
    <w:basedOn w:val="a"/>
    <w:link w:val="ad"/>
    <w:semiHidden/>
    <w:unhideWhenUsed/>
    <w:rsid w:val="0010533C"/>
    <w:pPr>
      <w:spacing w:after="0" w:line="240" w:lineRule="auto"/>
    </w:pPr>
    <w:rPr>
      <w:rFonts w:ascii="Tahoma" w:hAnsi="Tahoma" w:cs="Tahoma"/>
      <w:lang w:eastAsia="ru-RU"/>
    </w:rPr>
  </w:style>
  <w:style w:type="character" w:customStyle="1" w:styleId="25">
    <w:name w:val="Схема документа Знак2"/>
    <w:basedOn w:val="a0"/>
    <w:uiPriority w:val="99"/>
    <w:semiHidden/>
    <w:rsid w:val="0010533C"/>
    <w:rPr>
      <w:rFonts w:ascii="Segoe UI" w:hAnsi="Segoe UI" w:cs="Segoe UI"/>
      <w:sz w:val="16"/>
      <w:szCs w:val="16"/>
    </w:rPr>
  </w:style>
  <w:style w:type="paragraph" w:styleId="af7">
    <w:name w:val="header"/>
    <w:basedOn w:val="a"/>
    <w:link w:val="af6"/>
    <w:semiHidden/>
    <w:unhideWhenUsed/>
    <w:rsid w:val="0010533C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26">
    <w:name w:val="Верхний колонтитул Знак2"/>
    <w:basedOn w:val="a0"/>
    <w:uiPriority w:val="99"/>
    <w:semiHidden/>
    <w:rsid w:val="0010533C"/>
  </w:style>
  <w:style w:type="paragraph" w:styleId="af9">
    <w:name w:val="footer"/>
    <w:basedOn w:val="a"/>
    <w:link w:val="af8"/>
    <w:semiHidden/>
    <w:unhideWhenUsed/>
    <w:rsid w:val="0010533C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27">
    <w:name w:val="Нижний колонтитул Знак2"/>
    <w:basedOn w:val="a0"/>
    <w:uiPriority w:val="99"/>
    <w:semiHidden/>
    <w:rsid w:val="0010533C"/>
  </w:style>
  <w:style w:type="paragraph" w:styleId="afa">
    <w:name w:val="List Paragraph"/>
    <w:basedOn w:val="a"/>
    <w:uiPriority w:val="34"/>
    <w:qFormat/>
    <w:rsid w:val="0010533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fb">
    <w:name w:val="No Spacing"/>
    <w:uiPriority w:val="1"/>
    <w:qFormat/>
    <w:rsid w:val="0010533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5419</Words>
  <Characters>30889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2024-04-24T08:47:00Z</cp:lastPrinted>
  <dcterms:created xsi:type="dcterms:W3CDTF">2024-04-24T07:32:00Z</dcterms:created>
  <dcterms:modified xsi:type="dcterms:W3CDTF">2024-04-27T06:11:00Z</dcterms:modified>
</cp:coreProperties>
</file>